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3019" w14:textId="78B40F39" w:rsidR="00234B08" w:rsidRPr="00F86A0C" w:rsidRDefault="00234B08" w:rsidP="00D32441">
      <w:pPr>
        <w:spacing w:after="0"/>
        <w:jc w:val="center"/>
        <w:rPr>
          <w:w w:val="105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C45CB2" wp14:editId="0EA2FB7E">
            <wp:simplePos x="0" y="0"/>
            <wp:positionH relativeFrom="page">
              <wp:posOffset>2821940</wp:posOffset>
            </wp:positionH>
            <wp:positionV relativeFrom="paragraph">
              <wp:posOffset>0</wp:posOffset>
            </wp:positionV>
            <wp:extent cx="1824990" cy="748665"/>
            <wp:effectExtent l="0" t="0" r="3810" b="635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6A0C">
        <w:rPr>
          <w:w w:val="105"/>
          <w:sz w:val="18"/>
          <w:szCs w:val="18"/>
        </w:rPr>
        <w:t>Council Offices, Dungeon Brow, Market Street, Hayfield, High Peak, SK22 2EP</w:t>
      </w:r>
    </w:p>
    <w:p w14:paraId="3CE5110F" w14:textId="7E39A298" w:rsidR="00234B08" w:rsidRDefault="00234B08" w:rsidP="00D32441">
      <w:pPr>
        <w:spacing w:after="0"/>
        <w:jc w:val="center"/>
      </w:pPr>
      <w:r w:rsidRPr="00F86A0C">
        <w:rPr>
          <w:w w:val="105"/>
          <w:sz w:val="18"/>
          <w:szCs w:val="18"/>
        </w:rPr>
        <w:t xml:space="preserve">Tel. 01663 744550. Email: </w:t>
      </w:r>
      <w:hyperlink r:id="rId8">
        <w:r w:rsidRPr="00F86A0C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314CB2AB" w14:textId="77777777" w:rsidR="00D32441" w:rsidRPr="00234B08" w:rsidRDefault="00D32441" w:rsidP="00D32441">
      <w:pPr>
        <w:spacing w:after="0"/>
        <w:jc w:val="center"/>
        <w:rPr>
          <w:color w:val="0000FF"/>
          <w:w w:val="105"/>
          <w:sz w:val="18"/>
          <w:szCs w:val="18"/>
          <w:u w:val="single" w:color="0000FF"/>
        </w:rPr>
      </w:pPr>
    </w:p>
    <w:p w14:paraId="3ACC3970" w14:textId="29DFB454" w:rsidR="00234B08" w:rsidRPr="00FC5C6A" w:rsidRDefault="00234B08" w:rsidP="00D32441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FC5C6A">
        <w:rPr>
          <w:rFonts w:ascii="Arial" w:hAnsi="Arial" w:cs="Arial"/>
          <w:b/>
          <w:bCs/>
          <w:color w:val="C00000"/>
        </w:rPr>
        <w:t>DRAFT</w:t>
      </w:r>
      <w:r w:rsidRPr="00FC5C6A">
        <w:rPr>
          <w:rFonts w:ascii="Arial" w:hAnsi="Arial" w:cs="Arial"/>
          <w:b/>
          <w:bCs/>
          <w:color w:val="000000"/>
        </w:rPr>
        <w:t xml:space="preserve"> – Minutes of Hayfield Parish Council Finance Committee meeting held at 1830hrs on Wednesday </w:t>
      </w:r>
      <w:r w:rsidR="00C03B4B">
        <w:rPr>
          <w:rFonts w:ascii="Arial" w:hAnsi="Arial" w:cs="Arial"/>
          <w:b/>
          <w:bCs/>
          <w:color w:val="000000"/>
        </w:rPr>
        <w:t>2</w:t>
      </w:r>
      <w:r w:rsidR="00C03B4B" w:rsidRPr="00C03B4B">
        <w:rPr>
          <w:rFonts w:ascii="Arial" w:hAnsi="Arial" w:cs="Arial"/>
          <w:b/>
          <w:bCs/>
          <w:color w:val="000000"/>
          <w:vertAlign w:val="superscript"/>
        </w:rPr>
        <w:t>nd</w:t>
      </w:r>
      <w:r w:rsidR="00C03B4B">
        <w:rPr>
          <w:rFonts w:ascii="Arial" w:hAnsi="Arial" w:cs="Arial"/>
          <w:b/>
          <w:bCs/>
          <w:color w:val="000000"/>
        </w:rPr>
        <w:t xml:space="preserve"> July</w:t>
      </w:r>
      <w:r w:rsidR="009A2C2E" w:rsidRPr="00FC5C6A">
        <w:rPr>
          <w:rFonts w:ascii="Arial" w:hAnsi="Arial" w:cs="Arial"/>
          <w:b/>
          <w:bCs/>
          <w:color w:val="000000"/>
        </w:rPr>
        <w:t xml:space="preserve"> </w:t>
      </w:r>
      <w:r w:rsidRPr="00FC5C6A">
        <w:rPr>
          <w:rFonts w:ascii="Arial" w:hAnsi="Arial" w:cs="Arial"/>
          <w:b/>
          <w:bCs/>
          <w:color w:val="000000"/>
        </w:rPr>
        <w:t>202</w:t>
      </w:r>
      <w:r w:rsidR="00B13DA5" w:rsidRPr="00FC5C6A">
        <w:rPr>
          <w:rFonts w:ascii="Arial" w:hAnsi="Arial" w:cs="Arial"/>
          <w:b/>
          <w:bCs/>
          <w:color w:val="000000"/>
        </w:rPr>
        <w:t>5</w:t>
      </w:r>
      <w:r w:rsidRPr="00FC5C6A">
        <w:rPr>
          <w:rFonts w:ascii="Arial" w:hAnsi="Arial" w:cs="Arial"/>
          <w:b/>
          <w:bCs/>
          <w:color w:val="000000"/>
        </w:rPr>
        <w:t xml:space="preserve"> at The Village Hall.</w:t>
      </w:r>
    </w:p>
    <w:p w14:paraId="62A36B21" w14:textId="77777777" w:rsidR="00D32441" w:rsidRPr="00FC5C6A" w:rsidRDefault="00D32441" w:rsidP="00D32441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25324C45" w14:textId="5D23F4A4" w:rsidR="006C43E3" w:rsidRPr="00FC5C6A" w:rsidRDefault="00234B08" w:rsidP="009A2C2E">
      <w:pPr>
        <w:pStyle w:val="BodyText"/>
        <w:tabs>
          <w:tab w:val="left" w:pos="8869"/>
        </w:tabs>
        <w:spacing w:line="240" w:lineRule="auto"/>
        <w:rPr>
          <w:w w:val="105"/>
          <w:sz w:val="22"/>
          <w:szCs w:val="22"/>
        </w:rPr>
      </w:pPr>
      <w:r w:rsidRPr="00FC5C6A">
        <w:rPr>
          <w:b/>
          <w:bCs/>
          <w:w w:val="105"/>
          <w:sz w:val="22"/>
          <w:szCs w:val="22"/>
        </w:rPr>
        <w:t>Present:</w:t>
      </w:r>
      <w:r w:rsidRPr="00FC5C6A">
        <w:rPr>
          <w:w w:val="105"/>
          <w:sz w:val="22"/>
          <w:szCs w:val="22"/>
        </w:rPr>
        <w:t xml:space="preserve"> Cllr</w:t>
      </w:r>
      <w:r w:rsidR="00B00A57" w:rsidRPr="00FC5C6A">
        <w:rPr>
          <w:w w:val="105"/>
          <w:sz w:val="22"/>
          <w:szCs w:val="22"/>
        </w:rPr>
        <w:t>s</w:t>
      </w:r>
      <w:r w:rsidRPr="00FC5C6A">
        <w:rPr>
          <w:w w:val="105"/>
          <w:sz w:val="22"/>
          <w:szCs w:val="22"/>
        </w:rPr>
        <w:t xml:space="preserve"> D.Gouldthorpe (In the Chair),</w:t>
      </w:r>
      <w:r w:rsidR="007C42E7" w:rsidRPr="00FC5C6A">
        <w:rPr>
          <w:w w:val="105"/>
          <w:sz w:val="22"/>
          <w:szCs w:val="22"/>
        </w:rPr>
        <w:t xml:space="preserve"> </w:t>
      </w:r>
      <w:r w:rsidR="00B00A57" w:rsidRPr="00FC5C6A">
        <w:rPr>
          <w:w w:val="105"/>
          <w:sz w:val="22"/>
          <w:szCs w:val="22"/>
        </w:rPr>
        <w:t>L.Bevins</w:t>
      </w:r>
      <w:r w:rsidR="00C03B4B">
        <w:rPr>
          <w:w w:val="105"/>
          <w:sz w:val="22"/>
          <w:szCs w:val="22"/>
        </w:rPr>
        <w:t xml:space="preserve"> &amp;</w:t>
      </w:r>
      <w:r w:rsidR="00B00A57" w:rsidRPr="00FC5C6A">
        <w:rPr>
          <w:w w:val="105"/>
          <w:sz w:val="22"/>
          <w:szCs w:val="22"/>
        </w:rPr>
        <w:t xml:space="preserve"> </w:t>
      </w:r>
      <w:proofErr w:type="spellStart"/>
      <w:r w:rsidR="00C03B4B">
        <w:rPr>
          <w:w w:val="105"/>
          <w:sz w:val="22"/>
          <w:szCs w:val="22"/>
        </w:rPr>
        <w:t>S.Nyland</w:t>
      </w:r>
      <w:proofErr w:type="spellEnd"/>
      <w:r w:rsidR="00C03B4B">
        <w:rPr>
          <w:w w:val="105"/>
          <w:sz w:val="22"/>
          <w:szCs w:val="22"/>
        </w:rPr>
        <w:t>.</w:t>
      </w:r>
    </w:p>
    <w:p w14:paraId="5FAE8AF4" w14:textId="0629CBB2" w:rsidR="00D32441" w:rsidRPr="00FC5C6A" w:rsidRDefault="006C43E3" w:rsidP="009A2C2E">
      <w:pPr>
        <w:spacing w:before="240" w:after="0"/>
        <w:rPr>
          <w:rFonts w:ascii="Arial" w:hAnsi="Arial" w:cs="Arial"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 xml:space="preserve">25/01 Apologies – </w:t>
      </w:r>
      <w:r w:rsidRPr="00FC5C6A">
        <w:rPr>
          <w:rFonts w:ascii="Arial" w:hAnsi="Arial" w:cs="Arial"/>
        </w:rPr>
        <w:t>Cllr</w:t>
      </w:r>
      <w:r w:rsidR="00B00A57" w:rsidRPr="00FC5C6A">
        <w:rPr>
          <w:rFonts w:ascii="Arial" w:hAnsi="Arial" w:cs="Arial"/>
        </w:rPr>
        <w:t>s</w:t>
      </w:r>
      <w:r w:rsidR="007C42E7" w:rsidRPr="00FC5C6A">
        <w:rPr>
          <w:rFonts w:ascii="Arial" w:hAnsi="Arial" w:cs="Arial"/>
        </w:rPr>
        <w:t xml:space="preserve"> </w:t>
      </w:r>
      <w:r w:rsidR="00C03B4B">
        <w:rPr>
          <w:rFonts w:ascii="Arial" w:hAnsi="Arial" w:cs="Arial"/>
        </w:rPr>
        <w:t xml:space="preserve">K.Dalkin &amp; </w:t>
      </w:r>
      <w:proofErr w:type="spellStart"/>
      <w:r w:rsidR="00C03B4B">
        <w:rPr>
          <w:rFonts w:ascii="Arial" w:hAnsi="Arial" w:cs="Arial"/>
        </w:rPr>
        <w:t>D.Cantor</w:t>
      </w:r>
      <w:proofErr w:type="spellEnd"/>
      <w:r w:rsidR="00C03B4B">
        <w:rPr>
          <w:rFonts w:ascii="Arial" w:hAnsi="Arial" w:cs="Arial"/>
        </w:rPr>
        <w:t>.</w:t>
      </w:r>
    </w:p>
    <w:p w14:paraId="743740EE" w14:textId="79EA5BBE" w:rsidR="00D32441" w:rsidRPr="00FC5C6A" w:rsidRDefault="006C43E3" w:rsidP="009A2C2E">
      <w:pPr>
        <w:spacing w:before="240"/>
        <w:rPr>
          <w:rFonts w:ascii="Arial" w:hAnsi="Arial" w:cs="Arial"/>
          <w:w w:val="105"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 xml:space="preserve">25/02  </w:t>
      </w:r>
      <w:r w:rsidR="00234B08" w:rsidRPr="00FC5C6A">
        <w:rPr>
          <w:rFonts w:ascii="Arial" w:hAnsi="Arial" w:cs="Arial"/>
          <w:b/>
          <w:bCs/>
          <w:w w:val="105"/>
        </w:rPr>
        <w:t>Variations of order of</w:t>
      </w:r>
      <w:r w:rsidR="00234B08" w:rsidRPr="00FC5C6A">
        <w:rPr>
          <w:rFonts w:ascii="Arial" w:hAnsi="Arial" w:cs="Arial"/>
          <w:b/>
          <w:bCs/>
          <w:spacing w:val="4"/>
          <w:w w:val="105"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business –</w:t>
      </w:r>
      <w:r w:rsidR="00234B08" w:rsidRPr="00FC5C6A">
        <w:rPr>
          <w:rFonts w:ascii="Arial" w:hAnsi="Arial" w:cs="Arial"/>
          <w:w w:val="105"/>
        </w:rPr>
        <w:t xml:space="preserve"> Nil.</w:t>
      </w:r>
    </w:p>
    <w:p w14:paraId="7BB4AFE7" w14:textId="44AEA66C" w:rsidR="00D32441" w:rsidRPr="00FC5C6A" w:rsidRDefault="006C43E3" w:rsidP="009A2C2E">
      <w:pPr>
        <w:spacing w:before="240"/>
        <w:rPr>
          <w:rFonts w:ascii="Arial" w:hAnsi="Arial" w:cs="Arial"/>
          <w:w w:val="105"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>25/03</w:t>
      </w:r>
      <w:r w:rsidR="00234B08" w:rsidRPr="00FC5C6A">
        <w:rPr>
          <w:rFonts w:ascii="Arial" w:hAnsi="Arial" w:cs="Arial"/>
          <w:w w:val="105"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Declaration of members'</w:t>
      </w:r>
      <w:r w:rsidR="00234B08" w:rsidRPr="00FC5C6A">
        <w:rPr>
          <w:rFonts w:ascii="Arial" w:hAnsi="Arial" w:cs="Arial"/>
          <w:b/>
          <w:bCs/>
          <w:spacing w:val="2"/>
          <w:w w:val="105"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interests –</w:t>
      </w:r>
      <w:r w:rsidR="00234B08" w:rsidRPr="00FC5C6A">
        <w:rPr>
          <w:rFonts w:ascii="Arial" w:hAnsi="Arial" w:cs="Arial"/>
          <w:w w:val="105"/>
        </w:rPr>
        <w:t xml:space="preserve"> Nil.</w:t>
      </w:r>
    </w:p>
    <w:p w14:paraId="3C72DCDD" w14:textId="78DA4584" w:rsidR="006C43E3" w:rsidRPr="00FC5C6A" w:rsidRDefault="006C43E3" w:rsidP="009A2C2E">
      <w:pPr>
        <w:spacing w:before="240"/>
        <w:rPr>
          <w:rFonts w:ascii="Arial" w:hAnsi="Arial" w:cs="Arial"/>
          <w:b/>
          <w:bCs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>25/04</w:t>
      </w:r>
      <w:r w:rsidR="00234B08" w:rsidRPr="00FC5C6A">
        <w:rPr>
          <w:rFonts w:ascii="Arial" w:hAnsi="Arial" w:cs="Arial"/>
          <w:w w:val="105"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Meeting Minutes –</w:t>
      </w:r>
      <w:r w:rsidR="00234B08" w:rsidRPr="00FC5C6A">
        <w:rPr>
          <w:rFonts w:ascii="Arial" w:hAnsi="Arial" w:cs="Arial"/>
          <w:w w:val="105"/>
        </w:rPr>
        <w:t xml:space="preserve"> The minutes of the Finance Committee meeting of Wednesday </w:t>
      </w:r>
      <w:r w:rsidR="00C03B4B">
        <w:rPr>
          <w:rFonts w:ascii="Arial" w:hAnsi="Arial" w:cs="Arial"/>
          <w:w w:val="105"/>
        </w:rPr>
        <w:t>4</w:t>
      </w:r>
      <w:r w:rsidR="00C03B4B" w:rsidRPr="00C03B4B">
        <w:rPr>
          <w:rFonts w:ascii="Arial" w:hAnsi="Arial" w:cs="Arial"/>
          <w:w w:val="105"/>
          <w:vertAlign w:val="superscript"/>
        </w:rPr>
        <w:t>th</w:t>
      </w:r>
      <w:r w:rsidR="00C03B4B">
        <w:rPr>
          <w:rFonts w:ascii="Arial" w:hAnsi="Arial" w:cs="Arial"/>
          <w:w w:val="105"/>
        </w:rPr>
        <w:t xml:space="preserve"> June</w:t>
      </w:r>
      <w:r w:rsidR="00B00A57" w:rsidRPr="00FC5C6A">
        <w:rPr>
          <w:rFonts w:ascii="Arial" w:hAnsi="Arial" w:cs="Arial"/>
          <w:w w:val="105"/>
        </w:rPr>
        <w:t xml:space="preserve"> 2025</w:t>
      </w:r>
      <w:r w:rsidR="00234B08" w:rsidRPr="00FC5C6A">
        <w:rPr>
          <w:rFonts w:ascii="Arial" w:hAnsi="Arial" w:cs="Arial"/>
          <w:w w:val="105"/>
        </w:rPr>
        <w:t xml:space="preserve"> were confirmed.</w:t>
      </w:r>
    </w:p>
    <w:p w14:paraId="485EF7FA" w14:textId="543F44D5" w:rsidR="00C03B4B" w:rsidRDefault="006C43E3" w:rsidP="00C03B4B">
      <w:pPr>
        <w:spacing w:after="0"/>
        <w:rPr>
          <w:rFonts w:ascii="Arial" w:hAnsi="Arial" w:cs="Arial"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>25/05</w:t>
      </w:r>
      <w:r w:rsidR="00234B08" w:rsidRPr="00FC5C6A">
        <w:rPr>
          <w:rFonts w:ascii="Arial" w:hAnsi="Arial" w:cs="Arial"/>
          <w:b/>
          <w:bCs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Updates re Bank</w:t>
      </w:r>
      <w:r w:rsidR="00234B08" w:rsidRPr="00FC5C6A">
        <w:rPr>
          <w:rFonts w:ascii="Arial" w:hAnsi="Arial" w:cs="Arial"/>
          <w:b/>
          <w:bCs/>
          <w:spacing w:val="2"/>
          <w:w w:val="105"/>
        </w:rPr>
        <w:t xml:space="preserve"> </w:t>
      </w:r>
      <w:r w:rsidR="00234B08" w:rsidRPr="00FC5C6A">
        <w:rPr>
          <w:rFonts w:ascii="Arial" w:hAnsi="Arial" w:cs="Arial"/>
          <w:b/>
          <w:bCs/>
          <w:w w:val="105"/>
        </w:rPr>
        <w:t>Accounts –</w:t>
      </w:r>
      <w:r w:rsidR="00234B08" w:rsidRPr="00FC5C6A">
        <w:rPr>
          <w:rFonts w:ascii="Arial" w:hAnsi="Arial" w:cs="Arial"/>
          <w:w w:val="105"/>
        </w:rPr>
        <w:t xml:space="preserve"> </w:t>
      </w:r>
      <w:r w:rsidR="00F02534" w:rsidRPr="00FC5C6A">
        <w:rPr>
          <w:rFonts w:ascii="Arial" w:hAnsi="Arial" w:cs="Arial"/>
          <w:w w:val="105"/>
        </w:rPr>
        <w:t>The C</w:t>
      </w:r>
      <w:r w:rsidR="00B00A57" w:rsidRPr="00FC5C6A">
        <w:rPr>
          <w:rFonts w:ascii="Arial" w:hAnsi="Arial" w:cs="Arial"/>
          <w:w w:val="105"/>
        </w:rPr>
        <w:t>lerk</w:t>
      </w:r>
      <w:r w:rsidR="00234B08" w:rsidRPr="00FC5C6A">
        <w:rPr>
          <w:rFonts w:ascii="Arial" w:hAnsi="Arial" w:cs="Arial"/>
          <w:w w:val="105"/>
        </w:rPr>
        <w:t xml:space="preserve"> gave an update on how the bank accounts stand. </w:t>
      </w:r>
      <w:r w:rsidR="00234B08" w:rsidRPr="00FC5C6A">
        <w:rPr>
          <w:rFonts w:ascii="Arial" w:hAnsi="Arial" w:cs="Arial"/>
        </w:rPr>
        <w:t>Summary of Hayfield Parish Council bank accounts:</w:t>
      </w:r>
    </w:p>
    <w:p w14:paraId="3B5FC858" w14:textId="77777777" w:rsidR="00C03B4B" w:rsidRPr="00C03B4B" w:rsidRDefault="00C03B4B" w:rsidP="00C03B4B">
      <w:pPr>
        <w:spacing w:after="0"/>
        <w:rPr>
          <w:rFonts w:ascii="Arial" w:hAnsi="Arial" w:cs="Arial"/>
        </w:rPr>
      </w:pPr>
    </w:p>
    <w:p w14:paraId="7E5BFC4C" w14:textId="77777777" w:rsidR="00C03B4B" w:rsidRPr="002262D6" w:rsidRDefault="00C03B4B" w:rsidP="00C03B4B">
      <w:pPr>
        <w:spacing w:after="0"/>
        <w:rPr>
          <w:rFonts w:ascii="Arial" w:hAnsi="Arial" w:cs="Arial"/>
          <w:b/>
          <w:bCs/>
          <w:u w:val="single"/>
        </w:rPr>
      </w:pPr>
      <w:r w:rsidRPr="00BF2266">
        <w:rPr>
          <w:rFonts w:ascii="Arial" w:hAnsi="Arial" w:cs="Arial"/>
          <w:b/>
          <w:bCs/>
          <w:u w:val="single"/>
        </w:rPr>
        <w:t>1</w:t>
      </w:r>
      <w:r w:rsidRPr="00BF2266">
        <w:rPr>
          <w:rFonts w:ascii="Arial" w:hAnsi="Arial" w:cs="Arial"/>
          <w:b/>
          <w:bCs/>
          <w:u w:val="single"/>
          <w:vertAlign w:val="superscript"/>
        </w:rPr>
        <w:t>st</w:t>
      </w:r>
      <w:r w:rsidRPr="00BF2266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June </w:t>
      </w:r>
      <w:r w:rsidRPr="00BF2266">
        <w:rPr>
          <w:rFonts w:ascii="Arial" w:hAnsi="Arial" w:cs="Arial"/>
          <w:b/>
          <w:bCs/>
          <w:u w:val="single"/>
        </w:rPr>
        <w:t>2025 Opening Balances:</w:t>
      </w:r>
    </w:p>
    <w:p w14:paraId="29EADE94" w14:textId="77777777" w:rsidR="00C03B4B" w:rsidRPr="00105A11" w:rsidRDefault="00C03B4B" w:rsidP="00C03B4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374151"/>
          <w:shd w:val="clear" w:color="auto" w:fill="F9FAFB"/>
        </w:rPr>
      </w:pPr>
      <w:r w:rsidRPr="00105A11">
        <w:rPr>
          <w:rFonts w:ascii="Arial" w:hAnsi="Arial" w:cs="Arial"/>
        </w:rPr>
        <w:t xml:space="preserve">Unity Trust Current - </w:t>
      </w:r>
      <w:r>
        <w:rPr>
          <w:rFonts w:ascii="Arial" w:hAnsi="Arial" w:cs="Arial"/>
        </w:rPr>
        <w:t>£8,812.56</w:t>
      </w:r>
    </w:p>
    <w:p w14:paraId="3269AE0E" w14:textId="77777777" w:rsidR="00C03B4B" w:rsidRPr="00105A11" w:rsidRDefault="00C03B4B" w:rsidP="00C03B4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05A11">
        <w:rPr>
          <w:rFonts w:ascii="Arial" w:hAnsi="Arial" w:cs="Arial"/>
          <w:color w:val="374151"/>
          <w:shd w:val="clear" w:color="auto" w:fill="F9FAFB"/>
        </w:rPr>
        <w:t xml:space="preserve">Unity Trust Instant - </w:t>
      </w:r>
      <w:r>
        <w:rPr>
          <w:rFonts w:ascii="Arial" w:hAnsi="Arial" w:cs="Arial"/>
          <w:color w:val="374151"/>
          <w:shd w:val="clear" w:color="auto" w:fill="F9FAFB"/>
        </w:rPr>
        <w:t>£112,204.39</w:t>
      </w:r>
    </w:p>
    <w:p w14:paraId="1B472435" w14:textId="77777777" w:rsidR="00C03B4B" w:rsidRPr="00105A11" w:rsidRDefault="00C03B4B" w:rsidP="00C03B4B">
      <w:pPr>
        <w:spacing w:after="0"/>
        <w:rPr>
          <w:rFonts w:ascii="Arial" w:hAnsi="Arial" w:cs="Arial"/>
        </w:rPr>
      </w:pPr>
    </w:p>
    <w:p w14:paraId="1344C5EC" w14:textId="77777777" w:rsidR="00C03B4B" w:rsidRPr="00105A11" w:rsidRDefault="00C03B4B" w:rsidP="00C03B4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Pr="00105A11">
        <w:rPr>
          <w:rFonts w:ascii="Arial" w:hAnsi="Arial" w:cs="Arial"/>
        </w:rPr>
        <w:t xml:space="preserve">2025 Receipts – </w:t>
      </w:r>
      <w:r>
        <w:rPr>
          <w:rFonts w:ascii="Arial" w:hAnsi="Arial" w:cs="Arial"/>
        </w:rPr>
        <w:t>£560.21</w:t>
      </w:r>
    </w:p>
    <w:p w14:paraId="506998D8" w14:textId="77777777" w:rsidR="00C03B4B" w:rsidRPr="00105A11" w:rsidRDefault="00C03B4B" w:rsidP="00C03B4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Pr="00105A11">
        <w:rPr>
          <w:rFonts w:ascii="Arial" w:hAnsi="Arial" w:cs="Arial"/>
        </w:rPr>
        <w:t xml:space="preserve">2025 Expenditure - </w:t>
      </w:r>
      <w:r>
        <w:rPr>
          <w:rFonts w:ascii="Arial" w:hAnsi="Arial" w:cs="Arial"/>
        </w:rPr>
        <w:t>£11,750.48</w:t>
      </w:r>
    </w:p>
    <w:p w14:paraId="7E197374" w14:textId="77777777" w:rsidR="00C03B4B" w:rsidRPr="00105A11" w:rsidRDefault="00C03B4B" w:rsidP="00C03B4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Pr="00105A11">
        <w:rPr>
          <w:rFonts w:ascii="Arial" w:hAnsi="Arial" w:cs="Arial"/>
        </w:rPr>
        <w:t xml:space="preserve"> 2025 VAT paid </w:t>
      </w:r>
      <w:r>
        <w:rPr>
          <w:rFonts w:ascii="Arial" w:hAnsi="Arial" w:cs="Arial"/>
        </w:rPr>
        <w:t>–</w:t>
      </w:r>
      <w:r w:rsidRPr="0010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£828.81</w:t>
      </w:r>
    </w:p>
    <w:p w14:paraId="316F12F1" w14:textId="77777777" w:rsidR="00C03B4B" w:rsidRPr="00BF2266" w:rsidRDefault="00C03B4B" w:rsidP="00C03B4B">
      <w:pPr>
        <w:spacing w:after="0"/>
        <w:rPr>
          <w:rFonts w:ascii="Arial" w:hAnsi="Arial" w:cs="Arial"/>
        </w:rPr>
      </w:pPr>
      <w:r w:rsidRPr="00BF2266">
        <w:rPr>
          <w:rFonts w:ascii="Arial" w:hAnsi="Arial" w:cs="Arial"/>
        </w:rPr>
        <w:t xml:space="preserve"> </w:t>
      </w:r>
    </w:p>
    <w:p w14:paraId="0D366D50" w14:textId="77777777" w:rsidR="00C03B4B" w:rsidRPr="002262D6" w:rsidRDefault="00C03B4B" w:rsidP="00C03B4B">
      <w:pPr>
        <w:spacing w:after="0"/>
        <w:rPr>
          <w:rFonts w:ascii="Arial" w:hAnsi="Arial" w:cs="Arial"/>
          <w:b/>
          <w:bCs/>
          <w:u w:val="single"/>
        </w:rPr>
      </w:pPr>
      <w:r w:rsidRPr="00BF2266">
        <w:rPr>
          <w:rFonts w:ascii="Arial" w:hAnsi="Arial" w:cs="Arial"/>
          <w:b/>
          <w:bCs/>
          <w:u w:val="single"/>
        </w:rPr>
        <w:t xml:space="preserve">Bank Balances on </w:t>
      </w:r>
      <w:r>
        <w:rPr>
          <w:rFonts w:ascii="Arial" w:hAnsi="Arial" w:cs="Arial"/>
          <w:b/>
          <w:bCs/>
          <w:u w:val="single"/>
        </w:rPr>
        <w:t>30</w:t>
      </w:r>
      <w:r w:rsidRPr="00A448A4">
        <w:rPr>
          <w:rFonts w:ascii="Arial" w:hAnsi="Arial" w:cs="Arial"/>
          <w:b/>
          <w:bCs/>
          <w:u w:val="single"/>
          <w:vertAlign w:val="superscript"/>
        </w:rPr>
        <w:t>th</w:t>
      </w:r>
      <w:r>
        <w:rPr>
          <w:rFonts w:ascii="Arial" w:hAnsi="Arial" w:cs="Arial"/>
          <w:b/>
          <w:bCs/>
          <w:u w:val="single"/>
        </w:rPr>
        <w:t xml:space="preserve"> June</w:t>
      </w:r>
      <w:r w:rsidRPr="00BF2266">
        <w:rPr>
          <w:rFonts w:ascii="Arial" w:hAnsi="Arial" w:cs="Arial"/>
          <w:b/>
          <w:bCs/>
          <w:u w:val="single"/>
        </w:rPr>
        <w:t xml:space="preserve"> 2025:</w:t>
      </w:r>
    </w:p>
    <w:p w14:paraId="7C0C4DA8" w14:textId="77777777" w:rsidR="00C03B4B" w:rsidRPr="00AD3C5A" w:rsidRDefault="00C03B4B" w:rsidP="00C03B4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374151"/>
        </w:rPr>
      </w:pPr>
      <w:r w:rsidRPr="00BF2266">
        <w:rPr>
          <w:rFonts w:ascii="Arial" w:hAnsi="Arial" w:cs="Arial"/>
        </w:rPr>
        <w:t>Unity Trust Curre</w:t>
      </w:r>
      <w:r w:rsidRPr="00AD3C5A">
        <w:rPr>
          <w:rFonts w:ascii="Arial" w:hAnsi="Arial" w:cs="Arial"/>
        </w:rPr>
        <w:t>nt - £</w:t>
      </w:r>
      <w:r>
        <w:rPr>
          <w:rFonts w:ascii="Arial" w:hAnsi="Arial" w:cs="Arial"/>
        </w:rPr>
        <w:t>2,067.99</w:t>
      </w:r>
    </w:p>
    <w:p w14:paraId="7F0C1DB0" w14:textId="77777777" w:rsidR="00C03B4B" w:rsidRPr="00AD3C5A" w:rsidRDefault="00C03B4B" w:rsidP="00C03B4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D3C5A">
        <w:rPr>
          <w:rFonts w:ascii="Arial" w:hAnsi="Arial" w:cs="Arial"/>
        </w:rPr>
        <w:t>Unity Trust Instant – £</w:t>
      </w:r>
      <w:r>
        <w:rPr>
          <w:rFonts w:ascii="Arial" w:hAnsi="Arial" w:cs="Arial"/>
        </w:rPr>
        <w:t>107,758.69</w:t>
      </w:r>
    </w:p>
    <w:p w14:paraId="0EDBEC4A" w14:textId="77777777" w:rsidR="00C03B4B" w:rsidRPr="00CB6F54" w:rsidRDefault="00C03B4B" w:rsidP="00C03B4B">
      <w:pPr>
        <w:spacing w:after="0"/>
        <w:rPr>
          <w:rFonts w:ascii="Arial" w:hAnsi="Arial" w:cs="Arial"/>
          <w:b/>
          <w:bCs/>
        </w:rPr>
      </w:pPr>
      <w:r w:rsidRPr="00CB6F54">
        <w:rPr>
          <w:rFonts w:ascii="Arial" w:hAnsi="Arial" w:cs="Arial"/>
          <w:b/>
          <w:bCs/>
        </w:rPr>
        <w:t xml:space="preserve">Total on </w:t>
      </w:r>
      <w:r>
        <w:rPr>
          <w:rFonts w:ascii="Arial" w:hAnsi="Arial" w:cs="Arial"/>
          <w:b/>
          <w:bCs/>
        </w:rPr>
        <w:t>30</w:t>
      </w:r>
      <w:r w:rsidRPr="00A448A4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</w:t>
      </w:r>
      <w:r w:rsidRPr="00CB6F54">
        <w:rPr>
          <w:rFonts w:ascii="Arial" w:hAnsi="Arial" w:cs="Arial"/>
          <w:b/>
          <w:bCs/>
        </w:rPr>
        <w:t xml:space="preserve"> 2025 - </w:t>
      </w:r>
      <w:r>
        <w:rPr>
          <w:rFonts w:ascii="Arial" w:hAnsi="Arial" w:cs="Arial"/>
          <w:b/>
          <w:bCs/>
        </w:rPr>
        <w:t>£109,826.68</w:t>
      </w:r>
    </w:p>
    <w:p w14:paraId="4852858E" w14:textId="77777777" w:rsidR="009A2C2E" w:rsidRPr="00FC5C6A" w:rsidRDefault="009A2C2E" w:rsidP="00C03B4B">
      <w:pPr>
        <w:spacing w:after="0"/>
        <w:rPr>
          <w:rFonts w:ascii="Arial" w:hAnsi="Arial" w:cs="Arial"/>
          <w:b/>
          <w:bCs/>
        </w:rPr>
      </w:pPr>
    </w:p>
    <w:p w14:paraId="4B8E6DE0" w14:textId="38A7B1CC" w:rsidR="00C970DF" w:rsidRPr="00B85049" w:rsidRDefault="006C43E3" w:rsidP="009A2C2E">
      <w:pPr>
        <w:jc w:val="both"/>
        <w:rPr>
          <w:rFonts w:ascii="Arial" w:hAnsi="Arial" w:cs="Arial"/>
          <w:w w:val="105"/>
        </w:rPr>
      </w:pPr>
      <w:r w:rsidRPr="00FC5C6A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FC5C6A">
        <w:rPr>
          <w:rFonts w:ascii="Arial" w:hAnsi="Arial" w:cs="Arial"/>
          <w:b/>
          <w:bCs/>
        </w:rPr>
        <w:t>25/06</w:t>
      </w:r>
      <w:r w:rsidR="00234B08" w:rsidRPr="00FC5C6A">
        <w:rPr>
          <w:rFonts w:ascii="Arial" w:hAnsi="Arial" w:cs="Arial"/>
          <w:b/>
          <w:w w:val="105"/>
        </w:rPr>
        <w:t xml:space="preserve"> Financial</w:t>
      </w:r>
      <w:r w:rsidR="00234B08" w:rsidRPr="00FC5C6A">
        <w:rPr>
          <w:rFonts w:ascii="Arial" w:hAnsi="Arial" w:cs="Arial"/>
          <w:b/>
          <w:spacing w:val="-5"/>
          <w:w w:val="105"/>
        </w:rPr>
        <w:t xml:space="preserve"> </w:t>
      </w:r>
      <w:r w:rsidR="00234B08" w:rsidRPr="00FC5C6A">
        <w:rPr>
          <w:rFonts w:ascii="Arial" w:hAnsi="Arial" w:cs="Arial"/>
          <w:b/>
          <w:w w:val="105"/>
        </w:rPr>
        <w:t>Reports –</w:t>
      </w:r>
      <w:r w:rsidR="00234B08" w:rsidRPr="00FC5C6A">
        <w:rPr>
          <w:rFonts w:ascii="Arial" w:hAnsi="Arial" w:cs="Arial"/>
          <w:b/>
          <w:spacing w:val="-4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The Financial Report was presented to the council for</w:t>
      </w:r>
      <w:r w:rsidR="00234B08" w:rsidRPr="00FC5C6A">
        <w:rPr>
          <w:rFonts w:ascii="Arial" w:hAnsi="Arial" w:cs="Arial"/>
          <w:spacing w:val="-4"/>
          <w:w w:val="105"/>
        </w:rPr>
        <w:t xml:space="preserve"> </w:t>
      </w:r>
      <w:r w:rsidR="009A2C2E" w:rsidRPr="00FC5C6A">
        <w:rPr>
          <w:rFonts w:ascii="Arial" w:hAnsi="Arial" w:cs="Arial"/>
          <w:spacing w:val="-4"/>
          <w:w w:val="105"/>
        </w:rPr>
        <w:t>May</w:t>
      </w:r>
      <w:r w:rsidR="00234B08" w:rsidRPr="00FC5C6A">
        <w:rPr>
          <w:rFonts w:ascii="Arial" w:hAnsi="Arial" w:cs="Arial"/>
          <w:spacing w:val="-4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2025</w:t>
      </w:r>
      <w:r w:rsidR="00234B08" w:rsidRPr="00FC5C6A">
        <w:rPr>
          <w:rFonts w:ascii="Arial" w:hAnsi="Arial" w:cs="Arial"/>
          <w:spacing w:val="-3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covering</w:t>
      </w:r>
      <w:r w:rsidR="00234B08" w:rsidRPr="00FC5C6A">
        <w:rPr>
          <w:rFonts w:ascii="Arial" w:hAnsi="Arial" w:cs="Arial"/>
          <w:spacing w:val="-3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the</w:t>
      </w:r>
      <w:r w:rsidR="00234B08" w:rsidRPr="00FC5C6A">
        <w:rPr>
          <w:rFonts w:ascii="Arial" w:hAnsi="Arial" w:cs="Arial"/>
          <w:spacing w:val="-3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period</w:t>
      </w:r>
      <w:r w:rsidR="00234B08" w:rsidRPr="00FC5C6A">
        <w:rPr>
          <w:rFonts w:ascii="Arial" w:hAnsi="Arial" w:cs="Arial"/>
          <w:spacing w:val="-3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1</w:t>
      </w:r>
      <w:r w:rsidR="00234B08" w:rsidRPr="00FC5C6A">
        <w:rPr>
          <w:rFonts w:ascii="Arial" w:hAnsi="Arial" w:cs="Arial"/>
          <w:w w:val="105"/>
          <w:vertAlign w:val="superscript"/>
        </w:rPr>
        <w:t>st</w:t>
      </w:r>
      <w:r w:rsidR="00234B08" w:rsidRPr="00FC5C6A">
        <w:rPr>
          <w:rFonts w:ascii="Arial" w:hAnsi="Arial" w:cs="Arial"/>
          <w:spacing w:val="-5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 xml:space="preserve">to </w:t>
      </w:r>
      <w:r w:rsidR="00D86053" w:rsidRPr="00FC5C6A">
        <w:rPr>
          <w:rFonts w:ascii="Arial" w:hAnsi="Arial" w:cs="Arial"/>
          <w:w w:val="105"/>
        </w:rPr>
        <w:t>3</w:t>
      </w:r>
      <w:r w:rsidR="009A2C2E" w:rsidRPr="00FC5C6A">
        <w:rPr>
          <w:rFonts w:ascii="Arial" w:hAnsi="Arial" w:cs="Arial"/>
          <w:w w:val="105"/>
        </w:rPr>
        <w:t>1</w:t>
      </w:r>
      <w:r w:rsidR="009A2C2E" w:rsidRPr="00FC5C6A">
        <w:rPr>
          <w:rFonts w:ascii="Arial" w:hAnsi="Arial" w:cs="Arial"/>
          <w:w w:val="105"/>
          <w:vertAlign w:val="superscript"/>
        </w:rPr>
        <w:t>st</w:t>
      </w:r>
      <w:r w:rsidR="009A2C2E" w:rsidRPr="00FC5C6A">
        <w:rPr>
          <w:rFonts w:ascii="Arial" w:hAnsi="Arial" w:cs="Arial"/>
          <w:w w:val="105"/>
        </w:rPr>
        <w:t xml:space="preserve"> May</w:t>
      </w:r>
      <w:r w:rsidR="00F60977" w:rsidRPr="00FC5C6A">
        <w:rPr>
          <w:rFonts w:ascii="Arial" w:hAnsi="Arial" w:cs="Arial"/>
          <w:w w:val="105"/>
        </w:rPr>
        <w:t xml:space="preserve"> </w:t>
      </w:r>
      <w:r w:rsidR="00234B08" w:rsidRPr="00FC5C6A">
        <w:rPr>
          <w:rFonts w:ascii="Arial" w:hAnsi="Arial" w:cs="Arial"/>
          <w:w w:val="105"/>
        </w:rPr>
        <w:t>2025.</w:t>
      </w:r>
      <w:r w:rsidR="00C03B4B">
        <w:rPr>
          <w:rFonts w:ascii="Arial" w:hAnsi="Arial" w:cs="Arial"/>
          <w:w w:val="105"/>
        </w:rPr>
        <w:t xml:space="preserve"> The first quarter of the financial year is now </w:t>
      </w:r>
      <w:proofErr w:type="gramStart"/>
      <w:r w:rsidR="00C03B4B">
        <w:rPr>
          <w:rFonts w:ascii="Arial" w:hAnsi="Arial" w:cs="Arial"/>
          <w:w w:val="105"/>
        </w:rPr>
        <w:t>complete</w:t>
      </w:r>
      <w:proofErr w:type="gramEnd"/>
      <w:r w:rsidR="00C03B4B">
        <w:rPr>
          <w:rFonts w:ascii="Arial" w:hAnsi="Arial" w:cs="Arial"/>
          <w:w w:val="105"/>
        </w:rPr>
        <w:t xml:space="preserve"> and a 1</w:t>
      </w:r>
      <w:r w:rsidR="00C03B4B" w:rsidRPr="00C03B4B">
        <w:rPr>
          <w:rFonts w:ascii="Arial" w:hAnsi="Arial" w:cs="Arial"/>
          <w:w w:val="105"/>
          <w:vertAlign w:val="superscript"/>
        </w:rPr>
        <w:t>st</w:t>
      </w:r>
      <w:r w:rsidR="00C03B4B">
        <w:rPr>
          <w:rFonts w:ascii="Arial" w:hAnsi="Arial" w:cs="Arial"/>
          <w:w w:val="105"/>
        </w:rPr>
        <w:t xml:space="preserve"> Quarter Spend Predictor Budget Spreadsheet will be presented during the August Financial meeting to review how the budget is going so far in the year.</w:t>
      </w:r>
    </w:p>
    <w:p w14:paraId="17BD9C90" w14:textId="446C713C" w:rsidR="00D86053" w:rsidRDefault="006C43E3" w:rsidP="009A2C2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</w:pPr>
      <w:r w:rsidRPr="00B85049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B85049">
        <w:rPr>
          <w:rFonts w:ascii="Arial" w:hAnsi="Arial" w:cs="Arial"/>
          <w:b/>
          <w:bCs/>
        </w:rPr>
        <w:t xml:space="preserve">25/07 </w:t>
      </w:r>
      <w:r w:rsidR="007C42E7" w:rsidRPr="00B85049">
        <w:rPr>
          <w:b/>
          <w:w w:val="105"/>
        </w:rPr>
        <w:t xml:space="preserve">Direct Debit Payments </w:t>
      </w:r>
      <w:r w:rsidR="007C42E7" w:rsidRPr="00B85049">
        <w:t>– The Direct Debit</w:t>
      </w:r>
      <w:r w:rsidR="00D86053" w:rsidRPr="00B85049">
        <w:t xml:space="preserve"> and</w:t>
      </w:r>
      <w:r w:rsidR="007C42E7" w:rsidRPr="00B85049">
        <w:t xml:space="preserve"> payments that came out of the Hayfield Parish Council bank in </w:t>
      </w:r>
      <w:r w:rsidR="00D86053" w:rsidRPr="00B85049">
        <w:t>March</w:t>
      </w:r>
      <w:r w:rsidR="007C42E7" w:rsidRPr="00B85049">
        <w:t xml:space="preserve"> 202</w:t>
      </w:r>
      <w:r w:rsidR="00D86053" w:rsidRPr="00B85049">
        <w:t>5</w:t>
      </w:r>
      <w:r w:rsidR="007C42E7" w:rsidRPr="00B85049">
        <w:t xml:space="preserve"> were noted</w:t>
      </w:r>
      <w:r w:rsidR="00D86053" w:rsidRPr="00B85049">
        <w:t xml:space="preserve"> and approved.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2154"/>
        <w:gridCol w:w="1207"/>
        <w:gridCol w:w="1092"/>
        <w:gridCol w:w="667"/>
        <w:gridCol w:w="796"/>
        <w:gridCol w:w="1782"/>
        <w:gridCol w:w="2225"/>
      </w:tblGrid>
      <w:tr w:rsidR="00C03B4B" w:rsidRPr="001B3F28" w14:paraId="63425CB8" w14:textId="77777777" w:rsidTr="000C0C23">
        <w:trPr>
          <w:trHeight w:val="313"/>
        </w:trPr>
        <w:tc>
          <w:tcPr>
            <w:tcW w:w="851" w:type="dxa"/>
            <w:vAlign w:val="bottom"/>
          </w:tcPr>
          <w:p w14:paraId="1976C802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154" w:type="dxa"/>
            <w:vAlign w:val="center"/>
          </w:tcPr>
          <w:p w14:paraId="7CE3BA7B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207" w:type="dxa"/>
            <w:vAlign w:val="center"/>
          </w:tcPr>
          <w:p w14:paraId="47760502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92" w:type="dxa"/>
            <w:vAlign w:val="center"/>
          </w:tcPr>
          <w:p w14:paraId="15AAEF2D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667" w:type="dxa"/>
            <w:vAlign w:val="center"/>
          </w:tcPr>
          <w:p w14:paraId="59A655D5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796" w:type="dxa"/>
            <w:vAlign w:val="center"/>
          </w:tcPr>
          <w:p w14:paraId="5D37A6F7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82" w:type="dxa"/>
            <w:vAlign w:val="center"/>
          </w:tcPr>
          <w:p w14:paraId="3B0D42B9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2225" w:type="dxa"/>
            <w:vAlign w:val="center"/>
          </w:tcPr>
          <w:p w14:paraId="06C589C1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C03B4B" w:rsidRPr="001B3F28" w14:paraId="3ED93C7D" w14:textId="77777777" w:rsidTr="000C0C23">
        <w:trPr>
          <w:trHeight w:val="198"/>
        </w:trPr>
        <w:tc>
          <w:tcPr>
            <w:tcW w:w="851" w:type="dxa"/>
            <w:vAlign w:val="center"/>
          </w:tcPr>
          <w:p w14:paraId="03EBF41C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DD44</w:t>
            </w:r>
          </w:p>
        </w:tc>
        <w:tc>
          <w:tcPr>
            <w:tcW w:w="2154" w:type="dxa"/>
            <w:vAlign w:val="center"/>
          </w:tcPr>
          <w:p w14:paraId="0E0093EB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TalkTalk</w:t>
            </w:r>
          </w:p>
        </w:tc>
        <w:tc>
          <w:tcPr>
            <w:tcW w:w="1207" w:type="dxa"/>
            <w:vAlign w:val="center"/>
          </w:tcPr>
          <w:p w14:paraId="47374542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Broadband</w:t>
            </w:r>
          </w:p>
        </w:tc>
        <w:tc>
          <w:tcPr>
            <w:tcW w:w="1092" w:type="dxa"/>
            <w:vAlign w:val="center"/>
          </w:tcPr>
          <w:p w14:paraId="2E68D93B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£46.45 </w:t>
            </w:r>
          </w:p>
        </w:tc>
        <w:tc>
          <w:tcPr>
            <w:tcW w:w="667" w:type="dxa"/>
            <w:vAlign w:val="center"/>
          </w:tcPr>
          <w:p w14:paraId="076287A0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£9.29 </w:t>
            </w:r>
          </w:p>
        </w:tc>
        <w:tc>
          <w:tcPr>
            <w:tcW w:w="796" w:type="dxa"/>
            <w:vAlign w:val="center"/>
          </w:tcPr>
          <w:p w14:paraId="69F9BAC5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£82.06 </w:t>
            </w:r>
          </w:p>
        </w:tc>
        <w:tc>
          <w:tcPr>
            <w:tcW w:w="1782" w:type="dxa"/>
            <w:vAlign w:val="center"/>
          </w:tcPr>
          <w:p w14:paraId="2C7F19DE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374151"/>
                <w:sz w:val="18"/>
                <w:szCs w:val="18"/>
              </w:rPr>
              <w:t> 26/06/2025</w:t>
            </w:r>
          </w:p>
        </w:tc>
        <w:tc>
          <w:tcPr>
            <w:tcW w:w="2225" w:type="dxa"/>
            <w:vAlign w:val="center"/>
          </w:tcPr>
          <w:p w14:paraId="23102E9F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  <w:tr w:rsidR="00C03B4B" w:rsidRPr="001B3F28" w14:paraId="1EFA2E06" w14:textId="77777777" w:rsidTr="000C0C23">
        <w:trPr>
          <w:trHeight w:val="152"/>
        </w:trPr>
        <w:tc>
          <w:tcPr>
            <w:tcW w:w="851" w:type="dxa"/>
            <w:vAlign w:val="center"/>
          </w:tcPr>
          <w:p w14:paraId="2EF26020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DD45</w:t>
            </w:r>
          </w:p>
        </w:tc>
        <w:tc>
          <w:tcPr>
            <w:tcW w:w="2154" w:type="dxa"/>
            <w:vAlign w:val="center"/>
          </w:tcPr>
          <w:p w14:paraId="235E87DD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207" w:type="dxa"/>
            <w:vAlign w:val="center"/>
          </w:tcPr>
          <w:p w14:paraId="7C8EF3C3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Electricity</w:t>
            </w:r>
          </w:p>
        </w:tc>
        <w:tc>
          <w:tcPr>
            <w:tcW w:w="1092" w:type="dxa"/>
            <w:vAlign w:val="center"/>
          </w:tcPr>
          <w:p w14:paraId="132A6ED0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£39.98 </w:t>
            </w:r>
          </w:p>
        </w:tc>
        <w:tc>
          <w:tcPr>
            <w:tcW w:w="667" w:type="dxa"/>
            <w:vAlign w:val="center"/>
          </w:tcPr>
          <w:p w14:paraId="5DE9D57C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£8.00 </w:t>
            </w:r>
          </w:p>
        </w:tc>
        <w:tc>
          <w:tcPr>
            <w:tcW w:w="796" w:type="dxa"/>
            <w:vAlign w:val="center"/>
          </w:tcPr>
          <w:p w14:paraId="6EAFF187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 xml:space="preserve">£47.98 </w:t>
            </w:r>
          </w:p>
        </w:tc>
        <w:tc>
          <w:tcPr>
            <w:tcW w:w="1782" w:type="dxa"/>
            <w:vAlign w:val="center"/>
          </w:tcPr>
          <w:p w14:paraId="6ED1AF11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374151"/>
                <w:sz w:val="18"/>
                <w:szCs w:val="18"/>
              </w:rPr>
              <w:t> 16/06/2025</w:t>
            </w:r>
          </w:p>
        </w:tc>
        <w:tc>
          <w:tcPr>
            <w:tcW w:w="2225" w:type="dxa"/>
            <w:vAlign w:val="center"/>
          </w:tcPr>
          <w:p w14:paraId="7D361615" w14:textId="77777777" w:rsidR="00C03B4B" w:rsidRPr="00C03B4B" w:rsidRDefault="00C03B4B" w:rsidP="00290B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B4B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</w:tbl>
    <w:p w14:paraId="32CB2E2E" w14:textId="77777777" w:rsidR="00B00A57" w:rsidRPr="00B85049" w:rsidRDefault="00B00A57" w:rsidP="00D86053">
      <w:pPr>
        <w:pStyle w:val="BodyText"/>
        <w:tabs>
          <w:tab w:val="left" w:pos="8869"/>
        </w:tabs>
        <w:spacing w:line="240" w:lineRule="auto"/>
        <w:rPr>
          <w:b/>
          <w:bCs/>
          <w:sz w:val="22"/>
          <w:szCs w:val="22"/>
        </w:rPr>
      </w:pPr>
    </w:p>
    <w:p w14:paraId="513001D7" w14:textId="4606449B" w:rsidR="00234B08" w:rsidRDefault="006C43E3" w:rsidP="00D86053">
      <w:pPr>
        <w:pStyle w:val="BodyText"/>
        <w:tabs>
          <w:tab w:val="left" w:pos="8869"/>
        </w:tabs>
        <w:spacing w:line="240" w:lineRule="auto"/>
        <w:rPr>
          <w:w w:val="105"/>
          <w:sz w:val="22"/>
          <w:szCs w:val="22"/>
        </w:rPr>
      </w:pPr>
      <w:r w:rsidRPr="00B85049">
        <w:rPr>
          <w:b/>
          <w:bCs/>
          <w:sz w:val="22"/>
          <w:szCs w:val="22"/>
        </w:rPr>
        <w:t>F0</w:t>
      </w:r>
      <w:r w:rsidR="00C03B4B">
        <w:rPr>
          <w:b/>
          <w:bCs/>
          <w:sz w:val="22"/>
          <w:szCs w:val="22"/>
        </w:rPr>
        <w:t>7</w:t>
      </w:r>
      <w:r w:rsidRPr="00B85049">
        <w:rPr>
          <w:b/>
          <w:bCs/>
          <w:sz w:val="22"/>
          <w:szCs w:val="22"/>
        </w:rPr>
        <w:t>25/0</w:t>
      </w:r>
      <w:r w:rsidR="00C970DF" w:rsidRPr="00B85049">
        <w:rPr>
          <w:b/>
          <w:bCs/>
          <w:sz w:val="22"/>
          <w:szCs w:val="22"/>
        </w:rPr>
        <w:t>8</w:t>
      </w:r>
      <w:r w:rsidR="00234B08" w:rsidRPr="00B85049">
        <w:rPr>
          <w:b/>
          <w:bCs/>
          <w:sz w:val="22"/>
          <w:szCs w:val="22"/>
        </w:rPr>
        <w:t xml:space="preserve"> </w:t>
      </w:r>
      <w:r w:rsidR="00234B08" w:rsidRPr="00B85049">
        <w:rPr>
          <w:b/>
          <w:w w:val="105"/>
          <w:sz w:val="22"/>
          <w:szCs w:val="22"/>
        </w:rPr>
        <w:t xml:space="preserve">Accounts for payment </w:t>
      </w:r>
      <w:r w:rsidR="00234B08" w:rsidRPr="00B85049">
        <w:rPr>
          <w:bCs/>
          <w:w w:val="105"/>
          <w:sz w:val="22"/>
          <w:szCs w:val="22"/>
        </w:rPr>
        <w:t>–</w:t>
      </w:r>
      <w:r w:rsidR="00234B08" w:rsidRPr="00B85049">
        <w:rPr>
          <w:b/>
          <w:w w:val="105"/>
          <w:sz w:val="22"/>
          <w:szCs w:val="22"/>
        </w:rPr>
        <w:t xml:space="preserve"> </w:t>
      </w:r>
      <w:r w:rsidR="00234B08" w:rsidRPr="00B85049">
        <w:rPr>
          <w:w w:val="105"/>
          <w:sz w:val="22"/>
          <w:szCs w:val="22"/>
        </w:rPr>
        <w:t>All payments of the accounts below were authorised.</w:t>
      </w:r>
    </w:p>
    <w:p w14:paraId="586FB43E" w14:textId="77777777" w:rsidR="000C0C23" w:rsidRDefault="000C0C23" w:rsidP="00D86053">
      <w:pPr>
        <w:pStyle w:val="BodyText"/>
        <w:tabs>
          <w:tab w:val="left" w:pos="8869"/>
        </w:tabs>
        <w:spacing w:line="240" w:lineRule="auto"/>
        <w:rPr>
          <w:w w:val="105"/>
          <w:sz w:val="22"/>
          <w:szCs w:val="22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3118"/>
        <w:gridCol w:w="992"/>
        <w:gridCol w:w="851"/>
        <w:gridCol w:w="992"/>
        <w:gridCol w:w="1985"/>
      </w:tblGrid>
      <w:tr w:rsidR="00C03B4B" w14:paraId="478E1EB3" w14:textId="77777777" w:rsidTr="000C0C23">
        <w:trPr>
          <w:trHeight w:val="132"/>
        </w:trPr>
        <w:tc>
          <w:tcPr>
            <w:tcW w:w="1135" w:type="dxa"/>
            <w:vAlign w:val="center"/>
          </w:tcPr>
          <w:p w14:paraId="19ED5084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701" w:type="dxa"/>
            <w:vAlign w:val="center"/>
          </w:tcPr>
          <w:p w14:paraId="4036976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3118" w:type="dxa"/>
            <w:vAlign w:val="center"/>
          </w:tcPr>
          <w:p w14:paraId="095BB7F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1EAC6AC0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5788053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92" w:type="dxa"/>
            <w:vAlign w:val="center"/>
          </w:tcPr>
          <w:p w14:paraId="183C008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5" w:type="dxa"/>
            <w:vAlign w:val="center"/>
          </w:tcPr>
          <w:p w14:paraId="50EDA2DF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C03B4B" w14:paraId="47845014" w14:textId="77777777" w:rsidTr="000C0C23">
        <w:trPr>
          <w:trHeight w:val="228"/>
        </w:trPr>
        <w:tc>
          <w:tcPr>
            <w:tcW w:w="1135" w:type="dxa"/>
            <w:vAlign w:val="center"/>
          </w:tcPr>
          <w:p w14:paraId="323CA32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BACS1806</w:t>
            </w:r>
          </w:p>
        </w:tc>
        <w:tc>
          <w:tcPr>
            <w:tcW w:w="1701" w:type="dxa"/>
            <w:vAlign w:val="center"/>
          </w:tcPr>
          <w:p w14:paraId="5B4AE44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Payroll 1</w:t>
            </w:r>
          </w:p>
        </w:tc>
        <w:tc>
          <w:tcPr>
            <w:tcW w:w="3118" w:type="dxa"/>
            <w:vAlign w:val="center"/>
          </w:tcPr>
          <w:p w14:paraId="6323857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992" w:type="dxa"/>
            <w:vAlign w:val="center"/>
          </w:tcPr>
          <w:p w14:paraId="64C385EF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£1,755.79 </w:t>
            </w:r>
          </w:p>
        </w:tc>
        <w:tc>
          <w:tcPr>
            <w:tcW w:w="851" w:type="dxa"/>
            <w:vAlign w:val="center"/>
          </w:tcPr>
          <w:p w14:paraId="3BF6170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6ADDAB3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£1,755.79 </w:t>
            </w:r>
          </w:p>
        </w:tc>
        <w:tc>
          <w:tcPr>
            <w:tcW w:w="1985" w:type="dxa"/>
            <w:vAlign w:val="center"/>
          </w:tcPr>
          <w:p w14:paraId="54FEA17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03B4B" w14:paraId="5CD12D52" w14:textId="77777777" w:rsidTr="000C0C23">
        <w:trPr>
          <w:trHeight w:val="262"/>
        </w:trPr>
        <w:tc>
          <w:tcPr>
            <w:tcW w:w="1135" w:type="dxa"/>
            <w:vAlign w:val="center"/>
          </w:tcPr>
          <w:p w14:paraId="3A00FBE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lastRenderedPageBreak/>
              <w:t>BACS1807</w:t>
            </w:r>
          </w:p>
        </w:tc>
        <w:tc>
          <w:tcPr>
            <w:tcW w:w="1701" w:type="dxa"/>
            <w:vAlign w:val="center"/>
          </w:tcPr>
          <w:p w14:paraId="52CD020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Payroll 2</w:t>
            </w:r>
          </w:p>
        </w:tc>
        <w:tc>
          <w:tcPr>
            <w:tcW w:w="3118" w:type="dxa"/>
            <w:vAlign w:val="center"/>
          </w:tcPr>
          <w:p w14:paraId="1DD354A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992" w:type="dxa"/>
            <w:vAlign w:val="center"/>
          </w:tcPr>
          <w:p w14:paraId="4F62840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£965.00</w:t>
            </w:r>
          </w:p>
        </w:tc>
        <w:tc>
          <w:tcPr>
            <w:tcW w:w="851" w:type="dxa"/>
            <w:vAlign w:val="center"/>
          </w:tcPr>
          <w:p w14:paraId="116FA45D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0301308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£965.00</w:t>
            </w:r>
          </w:p>
        </w:tc>
        <w:tc>
          <w:tcPr>
            <w:tcW w:w="1985" w:type="dxa"/>
            <w:vAlign w:val="center"/>
          </w:tcPr>
          <w:p w14:paraId="5FAF22A6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03B4B" w14:paraId="301EA33C" w14:textId="77777777" w:rsidTr="000C0C23">
        <w:trPr>
          <w:trHeight w:val="281"/>
        </w:trPr>
        <w:tc>
          <w:tcPr>
            <w:tcW w:w="1135" w:type="dxa"/>
            <w:vAlign w:val="center"/>
          </w:tcPr>
          <w:p w14:paraId="5FC48CA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BACS1808</w:t>
            </w:r>
          </w:p>
        </w:tc>
        <w:tc>
          <w:tcPr>
            <w:tcW w:w="1701" w:type="dxa"/>
            <w:vAlign w:val="center"/>
          </w:tcPr>
          <w:p w14:paraId="1255227D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HMRC</w:t>
            </w:r>
          </w:p>
        </w:tc>
        <w:tc>
          <w:tcPr>
            <w:tcW w:w="3118" w:type="dxa"/>
            <w:vAlign w:val="center"/>
          </w:tcPr>
          <w:p w14:paraId="6718C8E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992" w:type="dxa"/>
            <w:vAlign w:val="center"/>
          </w:tcPr>
          <w:p w14:paraId="3CDF7E2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£650.80 </w:t>
            </w:r>
          </w:p>
        </w:tc>
        <w:tc>
          <w:tcPr>
            <w:tcW w:w="851" w:type="dxa"/>
            <w:vAlign w:val="center"/>
          </w:tcPr>
          <w:p w14:paraId="64F6DE1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6DB38008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£650.80 </w:t>
            </w:r>
          </w:p>
        </w:tc>
        <w:tc>
          <w:tcPr>
            <w:tcW w:w="1985" w:type="dxa"/>
            <w:vAlign w:val="center"/>
          </w:tcPr>
          <w:p w14:paraId="1A43A506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C03B4B" w14:paraId="39AC313C" w14:textId="77777777" w:rsidTr="000C0C23">
        <w:trPr>
          <w:trHeight w:val="456"/>
        </w:trPr>
        <w:tc>
          <w:tcPr>
            <w:tcW w:w="1135" w:type="dxa"/>
            <w:vAlign w:val="center"/>
          </w:tcPr>
          <w:p w14:paraId="2268F64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BACS1809</w:t>
            </w:r>
          </w:p>
        </w:tc>
        <w:tc>
          <w:tcPr>
            <w:tcW w:w="1701" w:type="dxa"/>
            <w:vAlign w:val="center"/>
          </w:tcPr>
          <w:p w14:paraId="2FBD1EE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Carham Gardening Services</w:t>
            </w:r>
          </w:p>
        </w:tc>
        <w:tc>
          <w:tcPr>
            <w:tcW w:w="3118" w:type="dxa"/>
            <w:vAlign w:val="center"/>
          </w:tcPr>
          <w:p w14:paraId="0557F36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Gardening Services</w:t>
            </w:r>
          </w:p>
        </w:tc>
        <w:tc>
          <w:tcPr>
            <w:tcW w:w="992" w:type="dxa"/>
            <w:vAlign w:val="center"/>
          </w:tcPr>
          <w:p w14:paraId="1A210AE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£730.00 </w:t>
            </w:r>
          </w:p>
        </w:tc>
        <w:tc>
          <w:tcPr>
            <w:tcW w:w="851" w:type="dxa"/>
            <w:vAlign w:val="center"/>
          </w:tcPr>
          <w:p w14:paraId="00AB6BD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4B554550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£730.00 </w:t>
            </w:r>
          </w:p>
        </w:tc>
        <w:tc>
          <w:tcPr>
            <w:tcW w:w="1985" w:type="dxa"/>
            <w:vAlign w:val="center"/>
          </w:tcPr>
          <w:p w14:paraId="2150F3F8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03B4B" w14:paraId="6C3EA813" w14:textId="77777777" w:rsidTr="000C0C23">
        <w:trPr>
          <w:trHeight w:val="525"/>
        </w:trPr>
        <w:tc>
          <w:tcPr>
            <w:tcW w:w="1135" w:type="dxa"/>
            <w:vAlign w:val="center"/>
          </w:tcPr>
          <w:p w14:paraId="1DE990D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BACS1810</w:t>
            </w:r>
          </w:p>
        </w:tc>
        <w:tc>
          <w:tcPr>
            <w:tcW w:w="1701" w:type="dxa"/>
            <w:vAlign w:val="center"/>
          </w:tcPr>
          <w:p w14:paraId="2466F508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Carham Gardening Services</w:t>
            </w:r>
          </w:p>
        </w:tc>
        <w:tc>
          <w:tcPr>
            <w:tcW w:w="3118" w:type="dxa"/>
            <w:vAlign w:val="center"/>
          </w:tcPr>
          <w:p w14:paraId="1CD2F4B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Mowing Services</w:t>
            </w:r>
          </w:p>
        </w:tc>
        <w:tc>
          <w:tcPr>
            <w:tcW w:w="992" w:type="dxa"/>
            <w:vAlign w:val="center"/>
          </w:tcPr>
          <w:p w14:paraId="64031540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£680.00 </w:t>
            </w:r>
          </w:p>
        </w:tc>
        <w:tc>
          <w:tcPr>
            <w:tcW w:w="851" w:type="dxa"/>
            <w:vAlign w:val="center"/>
          </w:tcPr>
          <w:p w14:paraId="6553335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43E6149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£680.00 </w:t>
            </w:r>
          </w:p>
        </w:tc>
        <w:tc>
          <w:tcPr>
            <w:tcW w:w="1985" w:type="dxa"/>
            <w:vAlign w:val="center"/>
          </w:tcPr>
          <w:p w14:paraId="6CB1636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03B4B" w14:paraId="670D7EB2" w14:textId="77777777" w:rsidTr="000C0C23">
        <w:trPr>
          <w:trHeight w:val="377"/>
        </w:trPr>
        <w:tc>
          <w:tcPr>
            <w:tcW w:w="1135" w:type="dxa"/>
            <w:vAlign w:val="center"/>
          </w:tcPr>
          <w:p w14:paraId="3AC2DC4F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BACS1811</w:t>
            </w:r>
          </w:p>
        </w:tc>
        <w:tc>
          <w:tcPr>
            <w:tcW w:w="1701" w:type="dxa"/>
            <w:vAlign w:val="center"/>
          </w:tcPr>
          <w:p w14:paraId="608AA2D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118" w:type="dxa"/>
            <w:vAlign w:val="bottom"/>
          </w:tcPr>
          <w:p w14:paraId="4195A0F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Paint - Cenotaph Railings</w:t>
            </w:r>
          </w:p>
        </w:tc>
        <w:tc>
          <w:tcPr>
            <w:tcW w:w="992" w:type="dxa"/>
            <w:vAlign w:val="bottom"/>
          </w:tcPr>
          <w:p w14:paraId="244C160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£24.99 </w:t>
            </w:r>
          </w:p>
        </w:tc>
        <w:tc>
          <w:tcPr>
            <w:tcW w:w="851" w:type="dxa"/>
            <w:vAlign w:val="bottom"/>
          </w:tcPr>
          <w:p w14:paraId="15F66B5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£5.00 </w:t>
            </w:r>
          </w:p>
        </w:tc>
        <w:tc>
          <w:tcPr>
            <w:tcW w:w="992" w:type="dxa"/>
            <w:vAlign w:val="bottom"/>
          </w:tcPr>
          <w:p w14:paraId="29804C5C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£29.99 </w:t>
            </w:r>
          </w:p>
        </w:tc>
        <w:tc>
          <w:tcPr>
            <w:tcW w:w="1985" w:type="dxa"/>
            <w:vAlign w:val="center"/>
          </w:tcPr>
          <w:p w14:paraId="39FE2CE7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C03B4B" w14:paraId="38994FEA" w14:textId="77777777" w:rsidTr="000C0C23">
        <w:trPr>
          <w:trHeight w:val="145"/>
        </w:trPr>
        <w:tc>
          <w:tcPr>
            <w:tcW w:w="1135" w:type="dxa"/>
            <w:vAlign w:val="center"/>
          </w:tcPr>
          <w:p w14:paraId="0BC25845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BACS1812</w:t>
            </w:r>
          </w:p>
        </w:tc>
        <w:tc>
          <w:tcPr>
            <w:tcW w:w="1701" w:type="dxa"/>
            <w:vAlign w:val="bottom"/>
          </w:tcPr>
          <w:p w14:paraId="39C10E3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H.Mason</w:t>
            </w:r>
          </w:p>
        </w:tc>
        <w:tc>
          <w:tcPr>
            <w:tcW w:w="3118" w:type="dxa"/>
            <w:vAlign w:val="bottom"/>
          </w:tcPr>
          <w:p w14:paraId="3E4BCBFE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Adobe Subscription : June - July</w:t>
            </w:r>
          </w:p>
        </w:tc>
        <w:tc>
          <w:tcPr>
            <w:tcW w:w="992" w:type="dxa"/>
            <w:vAlign w:val="bottom"/>
          </w:tcPr>
          <w:p w14:paraId="7CDDB1F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£16.64 </w:t>
            </w:r>
          </w:p>
        </w:tc>
        <w:tc>
          <w:tcPr>
            <w:tcW w:w="851" w:type="dxa"/>
            <w:vAlign w:val="bottom"/>
          </w:tcPr>
          <w:p w14:paraId="6000BFF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£3.33 </w:t>
            </w:r>
          </w:p>
        </w:tc>
        <w:tc>
          <w:tcPr>
            <w:tcW w:w="992" w:type="dxa"/>
            <w:vAlign w:val="bottom"/>
          </w:tcPr>
          <w:p w14:paraId="17D08CBF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£19.97 </w:t>
            </w:r>
          </w:p>
        </w:tc>
        <w:tc>
          <w:tcPr>
            <w:tcW w:w="1985" w:type="dxa"/>
            <w:vAlign w:val="center"/>
          </w:tcPr>
          <w:p w14:paraId="36B42918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03B4B" w14:paraId="3D7530E3" w14:textId="77777777" w:rsidTr="000C0C23">
        <w:trPr>
          <w:trHeight w:val="205"/>
        </w:trPr>
        <w:tc>
          <w:tcPr>
            <w:tcW w:w="1135" w:type="dxa"/>
            <w:vAlign w:val="center"/>
          </w:tcPr>
          <w:p w14:paraId="6C9BA7CF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BACS1813</w:t>
            </w:r>
          </w:p>
        </w:tc>
        <w:tc>
          <w:tcPr>
            <w:tcW w:w="1701" w:type="dxa"/>
            <w:vAlign w:val="bottom"/>
          </w:tcPr>
          <w:p w14:paraId="2A81AE4E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St John's Church</w:t>
            </w:r>
          </w:p>
        </w:tc>
        <w:tc>
          <w:tcPr>
            <w:tcW w:w="3118" w:type="dxa"/>
            <w:vAlign w:val="bottom"/>
          </w:tcPr>
          <w:p w14:paraId="4C08B4C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Grant / Donation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273DB">
              <w:rPr>
                <w:color w:val="000000"/>
                <w:sz w:val="18"/>
                <w:szCs w:val="18"/>
              </w:rPr>
              <w:t>Flower Festival</w:t>
            </w:r>
          </w:p>
        </w:tc>
        <w:tc>
          <w:tcPr>
            <w:tcW w:w="992" w:type="dxa"/>
            <w:vAlign w:val="bottom"/>
          </w:tcPr>
          <w:p w14:paraId="050C63AE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£250.00 </w:t>
            </w:r>
          </w:p>
        </w:tc>
        <w:tc>
          <w:tcPr>
            <w:tcW w:w="851" w:type="dxa"/>
            <w:vAlign w:val="bottom"/>
          </w:tcPr>
          <w:p w14:paraId="4758C9D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14:paraId="344385A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£250.00 </w:t>
            </w:r>
          </w:p>
        </w:tc>
        <w:tc>
          <w:tcPr>
            <w:tcW w:w="1985" w:type="dxa"/>
            <w:vAlign w:val="bottom"/>
          </w:tcPr>
          <w:p w14:paraId="1D6B6E5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Minute 0625/12a</w:t>
            </w:r>
          </w:p>
        </w:tc>
      </w:tr>
      <w:tr w:rsidR="00C03B4B" w14:paraId="28B5E398" w14:textId="77777777" w:rsidTr="000C0C23">
        <w:trPr>
          <w:trHeight w:val="466"/>
        </w:trPr>
        <w:tc>
          <w:tcPr>
            <w:tcW w:w="1135" w:type="dxa"/>
            <w:vAlign w:val="center"/>
          </w:tcPr>
          <w:p w14:paraId="53E14529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BACS1814</w:t>
            </w:r>
          </w:p>
        </w:tc>
        <w:tc>
          <w:tcPr>
            <w:tcW w:w="1701" w:type="dxa"/>
            <w:vAlign w:val="bottom"/>
          </w:tcPr>
          <w:p w14:paraId="042727C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Hayfield Allotment Society</w:t>
            </w:r>
          </w:p>
        </w:tc>
        <w:tc>
          <w:tcPr>
            <w:tcW w:w="3118" w:type="dxa"/>
            <w:vAlign w:val="bottom"/>
          </w:tcPr>
          <w:p w14:paraId="6D2E2774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Grant / Donation Hayfield Summer Show</w:t>
            </w:r>
          </w:p>
        </w:tc>
        <w:tc>
          <w:tcPr>
            <w:tcW w:w="992" w:type="dxa"/>
            <w:vAlign w:val="bottom"/>
          </w:tcPr>
          <w:p w14:paraId="1EAC7A63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£70.00 </w:t>
            </w:r>
          </w:p>
        </w:tc>
        <w:tc>
          <w:tcPr>
            <w:tcW w:w="851" w:type="dxa"/>
            <w:vAlign w:val="bottom"/>
          </w:tcPr>
          <w:p w14:paraId="59DFFB8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14:paraId="00C09860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£70.00 </w:t>
            </w:r>
          </w:p>
        </w:tc>
        <w:tc>
          <w:tcPr>
            <w:tcW w:w="1985" w:type="dxa"/>
            <w:vAlign w:val="bottom"/>
          </w:tcPr>
          <w:p w14:paraId="77A24ECC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Minute 0625/12b</w:t>
            </w:r>
          </w:p>
        </w:tc>
      </w:tr>
      <w:tr w:rsidR="00C03B4B" w14:paraId="276F780A" w14:textId="77777777" w:rsidTr="000C0C23">
        <w:trPr>
          <w:trHeight w:val="201"/>
        </w:trPr>
        <w:tc>
          <w:tcPr>
            <w:tcW w:w="1135" w:type="dxa"/>
            <w:vAlign w:val="center"/>
          </w:tcPr>
          <w:p w14:paraId="64E90A6B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BACS1815</w:t>
            </w:r>
          </w:p>
        </w:tc>
        <w:tc>
          <w:tcPr>
            <w:tcW w:w="1701" w:type="dxa"/>
            <w:vAlign w:val="bottom"/>
          </w:tcPr>
          <w:p w14:paraId="5B41A0A8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Chapel Tool Hire</w:t>
            </w:r>
          </w:p>
        </w:tc>
        <w:tc>
          <w:tcPr>
            <w:tcW w:w="3118" w:type="dxa"/>
            <w:vAlign w:val="bottom"/>
          </w:tcPr>
          <w:p w14:paraId="7FBD3B8C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Excavator for Valley Rd Works Swings</w:t>
            </w:r>
          </w:p>
        </w:tc>
        <w:tc>
          <w:tcPr>
            <w:tcW w:w="992" w:type="dxa"/>
            <w:vAlign w:val="bottom"/>
          </w:tcPr>
          <w:p w14:paraId="19A266FE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£208.00 </w:t>
            </w:r>
          </w:p>
        </w:tc>
        <w:tc>
          <w:tcPr>
            <w:tcW w:w="851" w:type="dxa"/>
            <w:vAlign w:val="bottom"/>
          </w:tcPr>
          <w:p w14:paraId="0655DEF1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£41.60 </w:t>
            </w:r>
          </w:p>
        </w:tc>
        <w:tc>
          <w:tcPr>
            <w:tcW w:w="992" w:type="dxa"/>
            <w:vAlign w:val="bottom"/>
          </w:tcPr>
          <w:p w14:paraId="27566DAA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£249.60 </w:t>
            </w:r>
          </w:p>
        </w:tc>
        <w:tc>
          <w:tcPr>
            <w:tcW w:w="1985" w:type="dxa"/>
            <w:vAlign w:val="bottom"/>
          </w:tcPr>
          <w:p w14:paraId="39B9C962" w14:textId="77777777" w:rsidR="00C03B4B" w:rsidRPr="005273DB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C03B4B" w14:paraId="2BF7D1D4" w14:textId="77777777" w:rsidTr="000C0C23">
        <w:trPr>
          <w:trHeight w:val="253"/>
        </w:trPr>
        <w:tc>
          <w:tcPr>
            <w:tcW w:w="1135" w:type="dxa"/>
            <w:vAlign w:val="center"/>
          </w:tcPr>
          <w:p w14:paraId="7A5CDD63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BACS1816</w:t>
            </w:r>
          </w:p>
        </w:tc>
        <w:tc>
          <w:tcPr>
            <w:tcW w:w="1701" w:type="dxa"/>
            <w:vAlign w:val="center"/>
          </w:tcPr>
          <w:p w14:paraId="57A62349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118" w:type="dxa"/>
            <w:vAlign w:val="bottom"/>
          </w:tcPr>
          <w:p w14:paraId="1BA49F55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Rechargeable Lead Battery</w:t>
            </w:r>
          </w:p>
        </w:tc>
        <w:tc>
          <w:tcPr>
            <w:tcW w:w="992" w:type="dxa"/>
            <w:vAlign w:val="bottom"/>
          </w:tcPr>
          <w:p w14:paraId="1581445E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£71.50 </w:t>
            </w:r>
          </w:p>
        </w:tc>
        <w:tc>
          <w:tcPr>
            <w:tcW w:w="851" w:type="dxa"/>
            <w:vAlign w:val="bottom"/>
          </w:tcPr>
          <w:p w14:paraId="1B287E60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£14.30 </w:t>
            </w:r>
          </w:p>
        </w:tc>
        <w:tc>
          <w:tcPr>
            <w:tcW w:w="992" w:type="dxa"/>
            <w:vAlign w:val="bottom"/>
          </w:tcPr>
          <w:p w14:paraId="7B84F380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£85.80 </w:t>
            </w:r>
          </w:p>
        </w:tc>
        <w:tc>
          <w:tcPr>
            <w:tcW w:w="1985" w:type="dxa"/>
            <w:vAlign w:val="bottom"/>
          </w:tcPr>
          <w:p w14:paraId="367E7268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C03B4B" w14:paraId="1ADFE676" w14:textId="77777777" w:rsidTr="000C0C23">
        <w:trPr>
          <w:trHeight w:val="270"/>
        </w:trPr>
        <w:tc>
          <w:tcPr>
            <w:tcW w:w="1135" w:type="dxa"/>
            <w:vAlign w:val="center"/>
          </w:tcPr>
          <w:p w14:paraId="5D3987E2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BACS1817</w:t>
            </w:r>
          </w:p>
        </w:tc>
        <w:tc>
          <w:tcPr>
            <w:tcW w:w="1701" w:type="dxa"/>
            <w:vAlign w:val="center"/>
          </w:tcPr>
          <w:p w14:paraId="031EC917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118" w:type="dxa"/>
            <w:vAlign w:val="bottom"/>
          </w:tcPr>
          <w:p w14:paraId="4F151E9E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Dewalt 54V Battery</w:t>
            </w:r>
          </w:p>
        </w:tc>
        <w:tc>
          <w:tcPr>
            <w:tcW w:w="992" w:type="dxa"/>
            <w:vAlign w:val="bottom"/>
          </w:tcPr>
          <w:p w14:paraId="78447421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£149.91 </w:t>
            </w:r>
          </w:p>
        </w:tc>
        <w:tc>
          <w:tcPr>
            <w:tcW w:w="851" w:type="dxa"/>
            <w:vAlign w:val="bottom"/>
          </w:tcPr>
          <w:p w14:paraId="752819EF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£29.96 </w:t>
            </w:r>
          </w:p>
        </w:tc>
        <w:tc>
          <w:tcPr>
            <w:tcW w:w="992" w:type="dxa"/>
            <w:vAlign w:val="bottom"/>
          </w:tcPr>
          <w:p w14:paraId="1E77E115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£179.89 </w:t>
            </w:r>
          </w:p>
        </w:tc>
        <w:tc>
          <w:tcPr>
            <w:tcW w:w="1985" w:type="dxa"/>
            <w:vAlign w:val="bottom"/>
          </w:tcPr>
          <w:p w14:paraId="7802B4D2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C03B4B" w14:paraId="4F90FA25" w14:textId="77777777" w:rsidTr="000C0C23">
        <w:trPr>
          <w:trHeight w:val="275"/>
        </w:trPr>
        <w:tc>
          <w:tcPr>
            <w:tcW w:w="1135" w:type="dxa"/>
            <w:vAlign w:val="center"/>
          </w:tcPr>
          <w:p w14:paraId="1A98EE3F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BACS1818</w:t>
            </w:r>
          </w:p>
        </w:tc>
        <w:tc>
          <w:tcPr>
            <w:tcW w:w="1701" w:type="dxa"/>
            <w:vAlign w:val="bottom"/>
          </w:tcPr>
          <w:p w14:paraId="77F8B542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David G Ross</w:t>
            </w:r>
          </w:p>
        </w:tc>
        <w:tc>
          <w:tcPr>
            <w:tcW w:w="3118" w:type="dxa"/>
            <w:vAlign w:val="bottom"/>
          </w:tcPr>
          <w:p w14:paraId="1B4EA508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Flower for Village Flower Baskets</w:t>
            </w:r>
          </w:p>
        </w:tc>
        <w:tc>
          <w:tcPr>
            <w:tcW w:w="992" w:type="dxa"/>
            <w:vAlign w:val="bottom"/>
          </w:tcPr>
          <w:p w14:paraId="331DE7B8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£2,233.53 </w:t>
            </w:r>
          </w:p>
        </w:tc>
        <w:tc>
          <w:tcPr>
            <w:tcW w:w="851" w:type="dxa"/>
            <w:vAlign w:val="bottom"/>
          </w:tcPr>
          <w:p w14:paraId="1D4F4015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14:paraId="045A2EFD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£2,233.53 </w:t>
            </w:r>
          </w:p>
        </w:tc>
        <w:tc>
          <w:tcPr>
            <w:tcW w:w="1985" w:type="dxa"/>
            <w:vAlign w:val="bottom"/>
          </w:tcPr>
          <w:p w14:paraId="12C94CB8" w14:textId="77777777" w:rsidR="00C03B4B" w:rsidRPr="001157E0" w:rsidRDefault="00C03B4B" w:rsidP="00290BDF">
            <w:pPr>
              <w:pStyle w:val="ListParagraph"/>
              <w:tabs>
                <w:tab w:val="left" w:pos="938"/>
                <w:tab w:val="left" w:pos="939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</w:tbl>
    <w:p w14:paraId="159CEDDF" w14:textId="77777777" w:rsidR="00234B08" w:rsidRPr="00B85049" w:rsidRDefault="00234B08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</w:rPr>
      </w:pPr>
    </w:p>
    <w:p w14:paraId="0A13F4B5" w14:textId="27931F02" w:rsidR="00234B08" w:rsidRPr="00B85049" w:rsidRDefault="006C43E3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</w:rPr>
      </w:pPr>
      <w:r w:rsidRPr="00B85049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B85049">
        <w:rPr>
          <w:rFonts w:ascii="Arial" w:hAnsi="Arial" w:cs="Arial"/>
          <w:b/>
          <w:bCs/>
        </w:rPr>
        <w:t>25/0</w:t>
      </w:r>
      <w:r w:rsidR="00C970DF" w:rsidRPr="00B85049">
        <w:rPr>
          <w:rFonts w:ascii="Arial" w:hAnsi="Arial" w:cs="Arial"/>
          <w:b/>
          <w:bCs/>
        </w:rPr>
        <w:t>9</w:t>
      </w:r>
      <w:r w:rsidR="00234B08" w:rsidRPr="00B85049">
        <w:rPr>
          <w:rFonts w:ascii="Arial" w:hAnsi="Arial" w:cs="Arial"/>
          <w:b/>
          <w:bCs/>
        </w:rPr>
        <w:t xml:space="preserve"> </w:t>
      </w:r>
      <w:r w:rsidR="00234B08" w:rsidRPr="00B85049">
        <w:rPr>
          <w:rFonts w:ascii="Arial" w:hAnsi="Arial" w:cs="Arial"/>
          <w:b/>
          <w:w w:val="105"/>
        </w:rPr>
        <w:t xml:space="preserve">Short-notice expenditure </w:t>
      </w:r>
      <w:r w:rsidR="00234B08" w:rsidRPr="00B85049">
        <w:rPr>
          <w:rFonts w:ascii="Arial" w:hAnsi="Arial" w:cs="Arial"/>
          <w:w w:val="105"/>
        </w:rPr>
        <w:t>- To authorise further payments arising since publication of the above</w:t>
      </w:r>
      <w:r w:rsidR="00234B08" w:rsidRPr="00B85049">
        <w:rPr>
          <w:rFonts w:ascii="Arial" w:hAnsi="Arial" w:cs="Arial"/>
          <w:spacing w:val="1"/>
          <w:w w:val="105"/>
        </w:rPr>
        <w:t xml:space="preserve"> </w:t>
      </w:r>
      <w:r w:rsidR="00234B08" w:rsidRPr="00B85049">
        <w:rPr>
          <w:rFonts w:ascii="Arial" w:hAnsi="Arial" w:cs="Arial"/>
          <w:w w:val="105"/>
        </w:rPr>
        <w:t>list.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50"/>
        <w:gridCol w:w="1827"/>
        <w:gridCol w:w="2268"/>
        <w:gridCol w:w="1134"/>
        <w:gridCol w:w="1134"/>
        <w:gridCol w:w="1134"/>
        <w:gridCol w:w="2127"/>
      </w:tblGrid>
      <w:tr w:rsidR="000C0C23" w14:paraId="5AA94D47" w14:textId="77777777" w:rsidTr="000C0C23">
        <w:tc>
          <w:tcPr>
            <w:tcW w:w="1150" w:type="dxa"/>
            <w:vAlign w:val="center"/>
          </w:tcPr>
          <w:p w14:paraId="2B2A68E5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827" w:type="dxa"/>
            <w:vAlign w:val="center"/>
          </w:tcPr>
          <w:p w14:paraId="1506D284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268" w:type="dxa"/>
            <w:vAlign w:val="center"/>
          </w:tcPr>
          <w:p w14:paraId="41C6C3B5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014EC19D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1134" w:type="dxa"/>
            <w:vAlign w:val="center"/>
          </w:tcPr>
          <w:p w14:paraId="456642C1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34" w:type="dxa"/>
            <w:vAlign w:val="center"/>
          </w:tcPr>
          <w:p w14:paraId="7F1BD215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7" w:type="dxa"/>
            <w:vAlign w:val="center"/>
          </w:tcPr>
          <w:p w14:paraId="6957717A" w14:textId="77777777" w:rsidR="000C0C23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0C0C23" w14:paraId="505DE016" w14:textId="77777777" w:rsidTr="000C0C23">
        <w:tc>
          <w:tcPr>
            <w:tcW w:w="1150" w:type="dxa"/>
            <w:vAlign w:val="center"/>
          </w:tcPr>
          <w:p w14:paraId="2C069594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BACS1819</w:t>
            </w:r>
          </w:p>
        </w:tc>
        <w:tc>
          <w:tcPr>
            <w:tcW w:w="1827" w:type="dxa"/>
            <w:vAlign w:val="center"/>
          </w:tcPr>
          <w:p w14:paraId="13A5211D" w14:textId="6561297E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W.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7AA5">
              <w:rPr>
                <w:color w:val="000000"/>
                <w:sz w:val="18"/>
                <w:szCs w:val="18"/>
              </w:rPr>
              <w:t>Pickering</w:t>
            </w:r>
          </w:p>
        </w:tc>
        <w:tc>
          <w:tcPr>
            <w:tcW w:w="2268" w:type="dxa"/>
            <w:vAlign w:val="center"/>
          </w:tcPr>
          <w:p w14:paraId="40F420EA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Maintenance Assistant Temp Cover Contract Worker</w:t>
            </w:r>
          </w:p>
        </w:tc>
        <w:tc>
          <w:tcPr>
            <w:tcW w:w="1134" w:type="dxa"/>
            <w:vAlign w:val="center"/>
          </w:tcPr>
          <w:p w14:paraId="709F8081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£430.00</w:t>
            </w:r>
          </w:p>
        </w:tc>
        <w:tc>
          <w:tcPr>
            <w:tcW w:w="1134" w:type="dxa"/>
            <w:vAlign w:val="center"/>
          </w:tcPr>
          <w:p w14:paraId="3211CA5A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8CB157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£430.00</w:t>
            </w:r>
          </w:p>
        </w:tc>
        <w:tc>
          <w:tcPr>
            <w:tcW w:w="2127" w:type="dxa"/>
            <w:vAlign w:val="center"/>
          </w:tcPr>
          <w:p w14:paraId="037C3DDC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0C0C23" w14:paraId="2E557109" w14:textId="77777777" w:rsidTr="000C0C23">
        <w:tc>
          <w:tcPr>
            <w:tcW w:w="1150" w:type="dxa"/>
            <w:vAlign w:val="center"/>
          </w:tcPr>
          <w:p w14:paraId="3C6A8A8D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BACS1820</w:t>
            </w:r>
          </w:p>
        </w:tc>
        <w:tc>
          <w:tcPr>
            <w:tcW w:w="1827" w:type="dxa"/>
            <w:vAlign w:val="center"/>
          </w:tcPr>
          <w:p w14:paraId="5E5225E7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268" w:type="dxa"/>
            <w:vAlign w:val="center"/>
          </w:tcPr>
          <w:p w14:paraId="1084F13A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Gardening Services</w:t>
            </w:r>
          </w:p>
        </w:tc>
        <w:tc>
          <w:tcPr>
            <w:tcW w:w="1134" w:type="dxa"/>
            <w:vAlign w:val="center"/>
          </w:tcPr>
          <w:p w14:paraId="5726FD89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£1,224.00</w:t>
            </w:r>
          </w:p>
        </w:tc>
        <w:tc>
          <w:tcPr>
            <w:tcW w:w="1134" w:type="dxa"/>
            <w:vAlign w:val="center"/>
          </w:tcPr>
          <w:p w14:paraId="0DD944D8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32BE4D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£1,224.00</w:t>
            </w:r>
          </w:p>
        </w:tc>
        <w:tc>
          <w:tcPr>
            <w:tcW w:w="2127" w:type="dxa"/>
            <w:vAlign w:val="center"/>
          </w:tcPr>
          <w:p w14:paraId="2CBB73C7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0C0C23" w14:paraId="25989A57" w14:textId="77777777" w:rsidTr="000C0C23">
        <w:tc>
          <w:tcPr>
            <w:tcW w:w="1150" w:type="dxa"/>
            <w:vAlign w:val="center"/>
          </w:tcPr>
          <w:p w14:paraId="1EDE34A6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BACS1821</w:t>
            </w:r>
          </w:p>
        </w:tc>
        <w:tc>
          <w:tcPr>
            <w:tcW w:w="1827" w:type="dxa"/>
            <w:vAlign w:val="center"/>
          </w:tcPr>
          <w:p w14:paraId="4D9677A1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Hazel Accountancy</w:t>
            </w:r>
          </w:p>
        </w:tc>
        <w:tc>
          <w:tcPr>
            <w:tcW w:w="2268" w:type="dxa"/>
            <w:vAlign w:val="center"/>
          </w:tcPr>
          <w:p w14:paraId="20784597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Accountancy Services</w:t>
            </w:r>
          </w:p>
        </w:tc>
        <w:tc>
          <w:tcPr>
            <w:tcW w:w="1134" w:type="dxa"/>
            <w:vAlign w:val="center"/>
          </w:tcPr>
          <w:p w14:paraId="41126D20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£42.00</w:t>
            </w:r>
          </w:p>
        </w:tc>
        <w:tc>
          <w:tcPr>
            <w:tcW w:w="1134" w:type="dxa"/>
            <w:vAlign w:val="center"/>
          </w:tcPr>
          <w:p w14:paraId="7AF13219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1BE23F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£42.00</w:t>
            </w:r>
          </w:p>
        </w:tc>
        <w:tc>
          <w:tcPr>
            <w:tcW w:w="2127" w:type="dxa"/>
            <w:vAlign w:val="center"/>
          </w:tcPr>
          <w:p w14:paraId="52C3336C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0C0C23" w14:paraId="39DF62AD" w14:textId="77777777" w:rsidTr="000C0C23">
        <w:tc>
          <w:tcPr>
            <w:tcW w:w="1150" w:type="dxa"/>
            <w:vAlign w:val="center"/>
          </w:tcPr>
          <w:p w14:paraId="6A65C8DB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BACS1822</w:t>
            </w:r>
          </w:p>
        </w:tc>
        <w:tc>
          <w:tcPr>
            <w:tcW w:w="1827" w:type="dxa"/>
            <w:vAlign w:val="center"/>
          </w:tcPr>
          <w:p w14:paraId="5DD75DD0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2268" w:type="dxa"/>
            <w:vAlign w:val="center"/>
          </w:tcPr>
          <w:p w14:paraId="2A36CFC0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K6 Door Push &amp; Pull Sign</w:t>
            </w:r>
          </w:p>
        </w:tc>
        <w:tc>
          <w:tcPr>
            <w:tcW w:w="1134" w:type="dxa"/>
            <w:vAlign w:val="center"/>
          </w:tcPr>
          <w:p w14:paraId="13CCD4C4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£25.17</w:t>
            </w:r>
          </w:p>
        </w:tc>
        <w:tc>
          <w:tcPr>
            <w:tcW w:w="1134" w:type="dxa"/>
            <w:vAlign w:val="center"/>
          </w:tcPr>
          <w:p w14:paraId="340B18C7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£5.03</w:t>
            </w:r>
          </w:p>
        </w:tc>
        <w:tc>
          <w:tcPr>
            <w:tcW w:w="1134" w:type="dxa"/>
            <w:vAlign w:val="center"/>
          </w:tcPr>
          <w:p w14:paraId="28C25F43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£30.20</w:t>
            </w:r>
          </w:p>
        </w:tc>
        <w:tc>
          <w:tcPr>
            <w:tcW w:w="2127" w:type="dxa"/>
            <w:vAlign w:val="center"/>
          </w:tcPr>
          <w:p w14:paraId="43CD666E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0C0C23" w14:paraId="55D77346" w14:textId="77777777" w:rsidTr="000C0C23">
        <w:tc>
          <w:tcPr>
            <w:tcW w:w="1150" w:type="dxa"/>
            <w:vAlign w:val="center"/>
          </w:tcPr>
          <w:p w14:paraId="49D96316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BACS1823</w:t>
            </w:r>
          </w:p>
        </w:tc>
        <w:tc>
          <w:tcPr>
            <w:tcW w:w="1827" w:type="dxa"/>
            <w:vAlign w:val="center"/>
          </w:tcPr>
          <w:p w14:paraId="33BB0D79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Creative Play</w:t>
            </w:r>
          </w:p>
        </w:tc>
        <w:tc>
          <w:tcPr>
            <w:tcW w:w="2268" w:type="dxa"/>
            <w:vAlign w:val="center"/>
          </w:tcPr>
          <w:p w14:paraId="2A00A390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Valley Rd Swings &amp; Installation</w:t>
            </w:r>
          </w:p>
        </w:tc>
        <w:tc>
          <w:tcPr>
            <w:tcW w:w="1134" w:type="dxa"/>
            <w:vAlign w:val="center"/>
          </w:tcPr>
          <w:p w14:paraId="758FA586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£8,010.00</w:t>
            </w:r>
          </w:p>
        </w:tc>
        <w:tc>
          <w:tcPr>
            <w:tcW w:w="1134" w:type="dxa"/>
            <w:vAlign w:val="center"/>
          </w:tcPr>
          <w:p w14:paraId="22CDFA32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£1,602.00</w:t>
            </w:r>
          </w:p>
        </w:tc>
        <w:tc>
          <w:tcPr>
            <w:tcW w:w="1134" w:type="dxa"/>
            <w:vAlign w:val="center"/>
          </w:tcPr>
          <w:p w14:paraId="53041506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£9,612.00</w:t>
            </w:r>
          </w:p>
        </w:tc>
        <w:tc>
          <w:tcPr>
            <w:tcW w:w="2127" w:type="dxa"/>
            <w:vAlign w:val="center"/>
          </w:tcPr>
          <w:p w14:paraId="5EA75E3F" w14:textId="77777777" w:rsidR="000C0C23" w:rsidRPr="00887AA5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sz w:val="18"/>
                <w:szCs w:val="18"/>
              </w:rPr>
            </w:pPr>
            <w:r w:rsidRPr="00887AA5">
              <w:rPr>
                <w:color w:val="000000"/>
                <w:sz w:val="18"/>
                <w:szCs w:val="18"/>
              </w:rPr>
              <w:t>Minute 0525/17</w:t>
            </w:r>
          </w:p>
        </w:tc>
      </w:tr>
      <w:tr w:rsidR="000C0C23" w14:paraId="24A63588" w14:textId="77777777" w:rsidTr="000C0C23">
        <w:tc>
          <w:tcPr>
            <w:tcW w:w="1150" w:type="dxa"/>
            <w:vAlign w:val="center"/>
          </w:tcPr>
          <w:p w14:paraId="456E1CD8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>BACS1824</w:t>
            </w:r>
          </w:p>
        </w:tc>
        <w:tc>
          <w:tcPr>
            <w:tcW w:w="1827" w:type="dxa"/>
            <w:vAlign w:val="center"/>
          </w:tcPr>
          <w:p w14:paraId="2C557132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>G Turner Accountancy</w:t>
            </w:r>
          </w:p>
        </w:tc>
        <w:tc>
          <w:tcPr>
            <w:tcW w:w="2268" w:type="dxa"/>
            <w:vAlign w:val="center"/>
          </w:tcPr>
          <w:p w14:paraId="64E46620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>Internal Audit</w:t>
            </w:r>
          </w:p>
        </w:tc>
        <w:tc>
          <w:tcPr>
            <w:tcW w:w="1134" w:type="dxa"/>
            <w:vAlign w:val="center"/>
          </w:tcPr>
          <w:p w14:paraId="292EC719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 xml:space="preserve">£210.00 </w:t>
            </w:r>
          </w:p>
        </w:tc>
        <w:tc>
          <w:tcPr>
            <w:tcW w:w="1134" w:type="dxa"/>
            <w:vAlign w:val="center"/>
          </w:tcPr>
          <w:p w14:paraId="0298CC06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3AD7AFA9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 xml:space="preserve">£210.00 </w:t>
            </w:r>
          </w:p>
        </w:tc>
        <w:tc>
          <w:tcPr>
            <w:tcW w:w="2127" w:type="dxa"/>
            <w:vAlign w:val="center"/>
          </w:tcPr>
          <w:p w14:paraId="7F7ACA0C" w14:textId="77777777" w:rsidR="000C0C23" w:rsidRPr="00637C7B" w:rsidRDefault="000C0C23" w:rsidP="00290BDF">
            <w:pPr>
              <w:pStyle w:val="ListParagraph"/>
              <w:tabs>
                <w:tab w:val="left" w:pos="851"/>
              </w:tabs>
              <w:ind w:left="0" w:right="108"/>
              <w:jc w:val="center"/>
              <w:rPr>
                <w:color w:val="000000"/>
                <w:sz w:val="18"/>
                <w:szCs w:val="18"/>
              </w:rPr>
            </w:pPr>
            <w:r w:rsidRPr="00637C7B">
              <w:rPr>
                <w:color w:val="000000"/>
                <w:sz w:val="18"/>
                <w:szCs w:val="18"/>
              </w:rPr>
              <w:t>Finance Regs</w:t>
            </w:r>
          </w:p>
        </w:tc>
      </w:tr>
    </w:tbl>
    <w:p w14:paraId="7666D9D9" w14:textId="3A9F6EFD" w:rsidR="006C43E3" w:rsidRPr="00B85049" w:rsidRDefault="006C43E3" w:rsidP="00D86053">
      <w:pPr>
        <w:rPr>
          <w:rFonts w:ascii="Arial" w:hAnsi="Arial" w:cs="Arial"/>
          <w:b/>
          <w:bCs/>
        </w:rPr>
      </w:pPr>
    </w:p>
    <w:p w14:paraId="039663ED" w14:textId="2F6A6599" w:rsidR="00234B08" w:rsidRPr="00B85049" w:rsidRDefault="006C43E3" w:rsidP="000C0C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</w:rPr>
      </w:pPr>
      <w:r w:rsidRPr="00B85049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B85049">
        <w:rPr>
          <w:rFonts w:ascii="Arial" w:hAnsi="Arial" w:cs="Arial"/>
          <w:b/>
          <w:bCs/>
        </w:rPr>
        <w:t>25/1</w:t>
      </w:r>
      <w:r w:rsidR="00C970DF" w:rsidRPr="00B85049">
        <w:rPr>
          <w:rFonts w:ascii="Arial" w:hAnsi="Arial" w:cs="Arial"/>
          <w:b/>
          <w:bCs/>
        </w:rPr>
        <w:t>0</w:t>
      </w:r>
      <w:r w:rsidR="00234B08" w:rsidRPr="00B85049">
        <w:rPr>
          <w:rFonts w:ascii="Arial" w:hAnsi="Arial" w:cs="Arial"/>
          <w:b/>
          <w:bCs/>
        </w:rPr>
        <w:t xml:space="preserve"> </w:t>
      </w:r>
      <w:r w:rsidR="00234B08" w:rsidRPr="00B85049">
        <w:rPr>
          <w:rFonts w:ascii="Arial" w:hAnsi="Arial" w:cs="Arial"/>
          <w:b/>
          <w:w w:val="105"/>
        </w:rPr>
        <w:t xml:space="preserve">Direct Debit Payments </w:t>
      </w:r>
      <w:r w:rsidR="00234B08" w:rsidRPr="00B85049">
        <w:rPr>
          <w:rFonts w:ascii="Arial" w:hAnsi="Arial" w:cs="Arial"/>
        </w:rPr>
        <w:t>– Direct Debit payments to come out of the Hayfield Parish Council bank in</w:t>
      </w:r>
      <w:r w:rsidR="00F60977">
        <w:rPr>
          <w:rFonts w:ascii="Arial" w:hAnsi="Arial" w:cs="Arial"/>
        </w:rPr>
        <w:t xml:space="preserve"> May </w:t>
      </w:r>
      <w:r w:rsidR="00D86053" w:rsidRPr="00B85049">
        <w:rPr>
          <w:rFonts w:ascii="Arial" w:hAnsi="Arial" w:cs="Arial"/>
        </w:rPr>
        <w:t>2025.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2268"/>
        <w:gridCol w:w="1134"/>
        <w:gridCol w:w="1134"/>
        <w:gridCol w:w="1134"/>
        <w:gridCol w:w="2127"/>
      </w:tblGrid>
      <w:tr w:rsidR="000C0C23" w:rsidRPr="001B3F28" w14:paraId="62F19937" w14:textId="77777777" w:rsidTr="000C0C23">
        <w:tc>
          <w:tcPr>
            <w:tcW w:w="1135" w:type="dxa"/>
            <w:vAlign w:val="center"/>
          </w:tcPr>
          <w:p w14:paraId="6E3DA0EB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842" w:type="dxa"/>
            <w:vAlign w:val="center"/>
          </w:tcPr>
          <w:p w14:paraId="4D533F39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268" w:type="dxa"/>
            <w:vAlign w:val="center"/>
          </w:tcPr>
          <w:p w14:paraId="0DAD3E42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4A3A2791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1134" w:type="dxa"/>
            <w:vAlign w:val="center"/>
          </w:tcPr>
          <w:p w14:paraId="340CCB5B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34" w:type="dxa"/>
            <w:vAlign w:val="center"/>
          </w:tcPr>
          <w:p w14:paraId="69E22830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7" w:type="dxa"/>
            <w:vAlign w:val="center"/>
          </w:tcPr>
          <w:p w14:paraId="242CBA3E" w14:textId="77777777" w:rsidR="000C0C23" w:rsidRPr="005273DB" w:rsidRDefault="000C0C23" w:rsidP="000C0C23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0C0C23" w:rsidRPr="001B3F28" w14:paraId="3E18BD8F" w14:textId="77777777" w:rsidTr="000C0C23">
        <w:trPr>
          <w:trHeight w:val="162"/>
        </w:trPr>
        <w:tc>
          <w:tcPr>
            <w:tcW w:w="1135" w:type="dxa"/>
            <w:hideMark/>
          </w:tcPr>
          <w:p w14:paraId="698FB1C3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DD46</w:t>
            </w:r>
          </w:p>
        </w:tc>
        <w:tc>
          <w:tcPr>
            <w:tcW w:w="1842" w:type="dxa"/>
            <w:noWrap/>
            <w:hideMark/>
          </w:tcPr>
          <w:p w14:paraId="48A37D6D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Nest Pensions</w:t>
            </w:r>
          </w:p>
        </w:tc>
        <w:tc>
          <w:tcPr>
            <w:tcW w:w="2268" w:type="dxa"/>
            <w:noWrap/>
            <w:hideMark/>
          </w:tcPr>
          <w:p w14:paraId="430F948A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Employee Pension</w:t>
            </w:r>
          </w:p>
        </w:tc>
        <w:tc>
          <w:tcPr>
            <w:tcW w:w="1134" w:type="dxa"/>
            <w:noWrap/>
          </w:tcPr>
          <w:p w14:paraId="47C25916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£301.06</w:t>
            </w:r>
          </w:p>
        </w:tc>
        <w:tc>
          <w:tcPr>
            <w:tcW w:w="1134" w:type="dxa"/>
            <w:noWrap/>
          </w:tcPr>
          <w:p w14:paraId="05E06A80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noWrap/>
          </w:tcPr>
          <w:p w14:paraId="0D626B3F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£301.06</w:t>
            </w:r>
          </w:p>
        </w:tc>
        <w:tc>
          <w:tcPr>
            <w:tcW w:w="2127" w:type="dxa"/>
            <w:hideMark/>
          </w:tcPr>
          <w:p w14:paraId="13B912F3" w14:textId="77777777" w:rsidR="000C0C23" w:rsidRPr="005273DB" w:rsidRDefault="000C0C23" w:rsidP="000C0C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</w:tbl>
    <w:p w14:paraId="6B7F6BA9" w14:textId="3B84207D" w:rsidR="006C43E3" w:rsidRPr="00B85049" w:rsidRDefault="006C43E3" w:rsidP="00D86053">
      <w:pPr>
        <w:rPr>
          <w:rFonts w:ascii="Arial" w:hAnsi="Arial" w:cs="Arial"/>
          <w:b/>
          <w:bCs/>
        </w:rPr>
      </w:pPr>
    </w:p>
    <w:p w14:paraId="7869D872" w14:textId="0C656D8F" w:rsidR="00234B08" w:rsidRPr="00B85049" w:rsidRDefault="006C43E3" w:rsidP="00D86053">
      <w:pPr>
        <w:tabs>
          <w:tab w:val="left" w:pos="938"/>
          <w:tab w:val="left" w:pos="939"/>
        </w:tabs>
        <w:rPr>
          <w:rFonts w:ascii="Arial" w:hAnsi="Arial" w:cs="Arial"/>
          <w:w w:val="105"/>
        </w:rPr>
      </w:pPr>
      <w:r w:rsidRPr="00B85049">
        <w:rPr>
          <w:rFonts w:ascii="Arial" w:hAnsi="Arial" w:cs="Arial"/>
          <w:b/>
          <w:bCs/>
        </w:rPr>
        <w:t>F0</w:t>
      </w:r>
      <w:r w:rsidR="00C03B4B">
        <w:rPr>
          <w:rFonts w:ascii="Arial" w:hAnsi="Arial" w:cs="Arial"/>
          <w:b/>
          <w:bCs/>
        </w:rPr>
        <w:t>7</w:t>
      </w:r>
      <w:r w:rsidRPr="00B85049">
        <w:rPr>
          <w:rFonts w:ascii="Arial" w:hAnsi="Arial" w:cs="Arial"/>
          <w:b/>
          <w:bCs/>
        </w:rPr>
        <w:t>25/1</w:t>
      </w:r>
      <w:r w:rsidR="00C970DF" w:rsidRPr="00B85049">
        <w:rPr>
          <w:rFonts w:ascii="Arial" w:hAnsi="Arial" w:cs="Arial"/>
          <w:b/>
          <w:bCs/>
        </w:rPr>
        <w:t>1</w:t>
      </w:r>
      <w:r w:rsidR="00234B08" w:rsidRPr="00B85049">
        <w:rPr>
          <w:rFonts w:ascii="Arial" w:hAnsi="Arial" w:cs="Arial"/>
          <w:b/>
          <w:bCs/>
        </w:rPr>
        <w:t xml:space="preserve"> </w:t>
      </w:r>
      <w:r w:rsidR="00234B08" w:rsidRPr="00B85049">
        <w:rPr>
          <w:rFonts w:ascii="Arial" w:hAnsi="Arial" w:cs="Arial"/>
          <w:b/>
          <w:w w:val="105"/>
        </w:rPr>
        <w:t xml:space="preserve">Date of next meeting </w:t>
      </w:r>
      <w:r w:rsidR="00234B08" w:rsidRPr="00B85049">
        <w:rPr>
          <w:rFonts w:ascii="Arial" w:hAnsi="Arial" w:cs="Arial"/>
          <w:bCs/>
          <w:w w:val="105"/>
        </w:rPr>
        <w:t xml:space="preserve">– </w:t>
      </w:r>
      <w:r w:rsidR="00234B08" w:rsidRPr="00B85049">
        <w:rPr>
          <w:rFonts w:ascii="Arial" w:hAnsi="Arial" w:cs="Arial"/>
          <w:w w:val="105"/>
        </w:rPr>
        <w:t xml:space="preserve">The date for the next Finance meeting was confirmed for Wednesday </w:t>
      </w:r>
      <w:r w:rsidR="000C0C23">
        <w:rPr>
          <w:rFonts w:ascii="Arial" w:hAnsi="Arial" w:cs="Arial"/>
          <w:w w:val="105"/>
        </w:rPr>
        <w:t>6th August</w:t>
      </w:r>
      <w:r w:rsidR="00C03B4B">
        <w:rPr>
          <w:rFonts w:ascii="Arial" w:hAnsi="Arial" w:cs="Arial"/>
          <w:w w:val="105"/>
        </w:rPr>
        <w:t xml:space="preserve"> </w:t>
      </w:r>
      <w:r w:rsidR="00B00A57" w:rsidRPr="00B85049">
        <w:rPr>
          <w:rFonts w:ascii="Arial" w:hAnsi="Arial" w:cs="Arial"/>
          <w:w w:val="105"/>
        </w:rPr>
        <w:t>2025.</w:t>
      </w:r>
    </w:p>
    <w:p w14:paraId="31F68750" w14:textId="0C88A911" w:rsidR="00D86053" w:rsidRPr="00B85049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</w:rPr>
      </w:pPr>
      <w:r w:rsidRPr="00B85049">
        <w:rPr>
          <w:rFonts w:ascii="Arial" w:hAnsi="Arial" w:cs="Arial"/>
          <w:b/>
          <w:bCs/>
          <w:w w:val="105"/>
        </w:rPr>
        <w:t>Meeting Ended at 1</w:t>
      </w:r>
      <w:r w:rsidR="00FD47D9" w:rsidRPr="00B85049">
        <w:rPr>
          <w:rFonts w:ascii="Arial" w:hAnsi="Arial" w:cs="Arial"/>
          <w:b/>
          <w:bCs/>
          <w:w w:val="105"/>
        </w:rPr>
        <w:t>8:</w:t>
      </w:r>
      <w:r w:rsidR="008265DE" w:rsidRPr="00B85049">
        <w:rPr>
          <w:rFonts w:ascii="Arial" w:hAnsi="Arial" w:cs="Arial"/>
          <w:b/>
          <w:bCs/>
          <w:w w:val="105"/>
        </w:rPr>
        <w:t>4</w:t>
      </w:r>
      <w:r w:rsidR="00C03B4B">
        <w:rPr>
          <w:rFonts w:ascii="Arial" w:hAnsi="Arial" w:cs="Arial"/>
          <w:b/>
          <w:bCs/>
          <w:w w:val="105"/>
        </w:rPr>
        <w:t>5</w:t>
      </w:r>
    </w:p>
    <w:p w14:paraId="0FA18E4B" w14:textId="42C8F1F1" w:rsidR="00234B08" w:rsidRPr="00B85049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</w:rPr>
      </w:pPr>
    </w:p>
    <w:p w14:paraId="6B02F651" w14:textId="43DC96E8" w:rsidR="006C43E3" w:rsidRPr="006C43E3" w:rsidRDefault="006C43E3">
      <w:pPr>
        <w:rPr>
          <w:b/>
          <w:bCs/>
        </w:rPr>
      </w:pPr>
    </w:p>
    <w:sectPr w:rsidR="006C43E3" w:rsidRPr="006C43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BF2F" w14:textId="77777777" w:rsidR="005922B2" w:rsidRDefault="005922B2" w:rsidP="00FD47D9">
      <w:pPr>
        <w:spacing w:after="0" w:line="240" w:lineRule="auto"/>
      </w:pPr>
      <w:r>
        <w:separator/>
      </w:r>
    </w:p>
  </w:endnote>
  <w:endnote w:type="continuationSeparator" w:id="0">
    <w:p w14:paraId="04DF1D89" w14:textId="77777777" w:rsidR="005922B2" w:rsidRDefault="005922B2" w:rsidP="00F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3DC2" w14:textId="77777777" w:rsidR="00A64721" w:rsidRDefault="00A64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30C4" w14:textId="77777777" w:rsidR="00A64721" w:rsidRPr="00FD47D9" w:rsidRDefault="00A64721" w:rsidP="00A64721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June 2025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10/06/2025</w:t>
    </w:r>
  </w:p>
  <w:p w14:paraId="5BD2D4F1" w14:textId="77777777" w:rsidR="00FD47D9" w:rsidRDefault="00FD4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6AE7" w14:textId="77777777" w:rsidR="00A64721" w:rsidRDefault="00A64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6E5A" w14:textId="77777777" w:rsidR="005922B2" w:rsidRDefault="005922B2" w:rsidP="00FD47D9">
      <w:pPr>
        <w:spacing w:after="0" w:line="240" w:lineRule="auto"/>
      </w:pPr>
      <w:r>
        <w:separator/>
      </w:r>
    </w:p>
  </w:footnote>
  <w:footnote w:type="continuationSeparator" w:id="0">
    <w:p w14:paraId="748D4EA4" w14:textId="77777777" w:rsidR="005922B2" w:rsidRDefault="005922B2" w:rsidP="00F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730B" w14:textId="77777777" w:rsidR="00A64721" w:rsidRDefault="00A64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3964" w14:textId="72816FA2" w:rsidR="00FD47D9" w:rsidRPr="00FD47D9" w:rsidRDefault="00FD47D9" w:rsidP="00FD47D9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</w:t>
    </w:r>
    <w:r w:rsidR="00A64721">
      <w:rPr>
        <w:rFonts w:ascii="Helvetica" w:hAnsi="Helvetica"/>
        <w:sz w:val="16"/>
        <w:szCs w:val="16"/>
      </w:rPr>
      <w:t>June</w:t>
    </w:r>
    <w:r w:rsidR="00F60977">
      <w:rPr>
        <w:rFonts w:ascii="Helvetica" w:hAnsi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2025</w:t>
    </w:r>
    <w:r w:rsidRPr="00EE2668">
      <w:rPr>
        <w:rFonts w:ascii="Helvetica" w:hAnsi="Helvetica"/>
        <w:sz w:val="16"/>
        <w:szCs w:val="16"/>
      </w:rPr>
      <w:t xml:space="preserve"> – created </w:t>
    </w:r>
    <w:r w:rsidR="00A64721">
      <w:rPr>
        <w:rFonts w:ascii="Helvetica" w:hAnsi="Helvetica"/>
        <w:sz w:val="16"/>
        <w:szCs w:val="16"/>
      </w:rPr>
      <w:t>10</w:t>
    </w:r>
    <w:r w:rsidR="00B00A57">
      <w:rPr>
        <w:rFonts w:ascii="Helvetica" w:hAnsi="Helvetica"/>
        <w:sz w:val="16"/>
        <w:szCs w:val="16"/>
      </w:rPr>
      <w:t>/0</w:t>
    </w:r>
    <w:r w:rsidR="00A64721">
      <w:rPr>
        <w:rFonts w:ascii="Helvetica" w:hAnsi="Helvetica"/>
        <w:sz w:val="16"/>
        <w:szCs w:val="16"/>
      </w:rPr>
      <w:t>6/</w:t>
    </w:r>
    <w:r>
      <w:rPr>
        <w:rFonts w:ascii="Helvetica" w:hAnsi="Helvetica"/>
        <w:sz w:val="16"/>
        <w:szCs w:val="16"/>
      </w:rPr>
      <w:t>2025</w:t>
    </w:r>
  </w:p>
  <w:p w14:paraId="57F0CCB9" w14:textId="5438B7B0" w:rsidR="00FD47D9" w:rsidRDefault="00FD47D9">
    <w:pPr>
      <w:pStyle w:val="Header"/>
    </w:pPr>
  </w:p>
  <w:p w14:paraId="7761BC51" w14:textId="77777777" w:rsidR="00FD47D9" w:rsidRDefault="00FD4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6C99" w14:textId="77777777" w:rsidR="00A64721" w:rsidRDefault="00A64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DF9"/>
    <w:multiLevelType w:val="hybridMultilevel"/>
    <w:tmpl w:val="15B8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E52"/>
    <w:multiLevelType w:val="hybridMultilevel"/>
    <w:tmpl w:val="0666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6F"/>
    <w:multiLevelType w:val="hybridMultilevel"/>
    <w:tmpl w:val="FC5C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40374326"/>
    <w:multiLevelType w:val="hybridMultilevel"/>
    <w:tmpl w:val="9CF2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6106">
    <w:abstractNumId w:val="2"/>
  </w:num>
  <w:num w:numId="2" w16cid:durableId="1826818113">
    <w:abstractNumId w:val="0"/>
  </w:num>
  <w:num w:numId="3" w16cid:durableId="1137409160">
    <w:abstractNumId w:val="4"/>
  </w:num>
  <w:num w:numId="4" w16cid:durableId="1523082406">
    <w:abstractNumId w:val="1"/>
  </w:num>
  <w:num w:numId="5" w16cid:durableId="46913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3"/>
    <w:rsid w:val="00047502"/>
    <w:rsid w:val="00094ABB"/>
    <w:rsid w:val="000B764A"/>
    <w:rsid w:val="000C0C23"/>
    <w:rsid w:val="000F63BE"/>
    <w:rsid w:val="00145021"/>
    <w:rsid w:val="001A0ADC"/>
    <w:rsid w:val="00234B08"/>
    <w:rsid w:val="002853F5"/>
    <w:rsid w:val="002A2652"/>
    <w:rsid w:val="002C20C4"/>
    <w:rsid w:val="002C2DC4"/>
    <w:rsid w:val="00473640"/>
    <w:rsid w:val="004965D6"/>
    <w:rsid w:val="004C39C7"/>
    <w:rsid w:val="004F43BA"/>
    <w:rsid w:val="005922B2"/>
    <w:rsid w:val="005A71E4"/>
    <w:rsid w:val="005B1671"/>
    <w:rsid w:val="005F0C66"/>
    <w:rsid w:val="00680AF5"/>
    <w:rsid w:val="006C43E3"/>
    <w:rsid w:val="00712DB8"/>
    <w:rsid w:val="007C42E7"/>
    <w:rsid w:val="007E2292"/>
    <w:rsid w:val="008265DE"/>
    <w:rsid w:val="008F3FB0"/>
    <w:rsid w:val="0095586E"/>
    <w:rsid w:val="009A2C2E"/>
    <w:rsid w:val="00A311B7"/>
    <w:rsid w:val="00A64721"/>
    <w:rsid w:val="00B00A57"/>
    <w:rsid w:val="00B13DA5"/>
    <w:rsid w:val="00B85049"/>
    <w:rsid w:val="00C03B4B"/>
    <w:rsid w:val="00C970DF"/>
    <w:rsid w:val="00CC70AF"/>
    <w:rsid w:val="00D06431"/>
    <w:rsid w:val="00D32441"/>
    <w:rsid w:val="00D86053"/>
    <w:rsid w:val="00F02534"/>
    <w:rsid w:val="00F02D64"/>
    <w:rsid w:val="00F11D14"/>
    <w:rsid w:val="00F60977"/>
    <w:rsid w:val="00FC5C6A"/>
    <w:rsid w:val="00FD47D9"/>
    <w:rsid w:val="00FF1987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C8F9B"/>
  <w15:chartTrackingRefBased/>
  <w15:docId w15:val="{FE567AB2-FBEB-4B27-8FC0-F73868F3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4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4B0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4B08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34B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D9"/>
  </w:style>
  <w:style w:type="paragraph" w:styleId="Footer">
    <w:name w:val="footer"/>
    <w:basedOn w:val="Normal"/>
    <w:link w:val="Foot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2025-05-07T13:40:00Z</cp:lastPrinted>
  <dcterms:created xsi:type="dcterms:W3CDTF">2025-07-09T11:48:00Z</dcterms:created>
  <dcterms:modified xsi:type="dcterms:W3CDTF">2025-07-09T11:48:00Z</dcterms:modified>
</cp:coreProperties>
</file>